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Look w:val="04A0" w:firstRow="1" w:lastRow="0" w:firstColumn="1" w:lastColumn="0" w:noHBand="0" w:noVBand="1"/>
      </w:tblPr>
      <w:tblGrid>
        <w:gridCol w:w="10343"/>
      </w:tblGrid>
      <w:tr w:rsidR="00D81E3E" w:rsidRPr="00B65922" w14:paraId="7D52E2A6" w14:textId="77777777" w:rsidTr="00210009">
        <w:trPr>
          <w:trHeight w:val="1694"/>
        </w:trPr>
        <w:tc>
          <w:tcPr>
            <w:tcW w:w="10343" w:type="dxa"/>
            <w:tcBorders>
              <w:top w:val="nil"/>
              <w:left w:val="nil"/>
              <w:bottom w:val="nil"/>
              <w:right w:val="nil"/>
            </w:tcBorders>
          </w:tcPr>
          <w:tbl>
            <w:tblPr>
              <w:tblStyle w:val="TableGrid"/>
              <w:tblpPr w:leftFromText="180" w:rightFromText="180" w:vertAnchor="text" w:horzAnchor="margin" w:tblpXSpec="right" w:tblpY="656"/>
              <w:tblOverlap w:val="never"/>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691"/>
            </w:tblGrid>
            <w:tr w:rsidR="00D81E3E" w:rsidRPr="00B65922" w14:paraId="6A639A34" w14:textId="77777777" w:rsidTr="00210009">
              <w:tc>
                <w:tcPr>
                  <w:tcW w:w="3691" w:type="dxa"/>
                </w:tcPr>
                <w:p w14:paraId="3FAF9525"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r w:rsidRPr="00B65922">
                    <w:rPr>
                      <w:rFonts w:ascii="Century Gothic" w:hAnsi="Century Gothic"/>
                      <w:color w:val="404040" w:themeColor="text1" w:themeTint="BF"/>
                      <w:lang w:val="en-GB"/>
                    </w:rPr>
                    <w:t>PATIENT ID</w:t>
                  </w:r>
                </w:p>
                <w:p w14:paraId="4DF98502"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78706C06"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0BED1B44"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p w14:paraId="223BC790" w14:textId="77777777" w:rsidR="00D81E3E" w:rsidRPr="00B65922" w:rsidRDefault="00D81E3E" w:rsidP="00210009">
                  <w:pPr>
                    <w:pStyle w:val="Header"/>
                    <w:spacing w:before="60" w:after="60" w:line="300" w:lineRule="exact"/>
                    <w:rPr>
                      <w:rFonts w:ascii="Century Gothic" w:hAnsi="Century Gothic"/>
                      <w:color w:val="404040" w:themeColor="text1" w:themeTint="BF"/>
                      <w:lang w:val="en-GB"/>
                    </w:rPr>
                  </w:pPr>
                </w:p>
              </w:tc>
            </w:tr>
          </w:tbl>
          <w:p w14:paraId="0A1FB441" w14:textId="77777777" w:rsidR="00D81E3E" w:rsidRPr="00B65922" w:rsidRDefault="00D81E3E" w:rsidP="00210009">
            <w:pPr>
              <w:rPr>
                <w:rFonts w:ascii="Century Gothic" w:hAnsi="Century Gothic"/>
                <w:lang w:val="en-GB"/>
              </w:rPr>
            </w:pPr>
            <w:r w:rsidRPr="00B65922">
              <w:rPr>
                <w:rFonts w:ascii="Century Gothic" w:hAnsi="Century Gothic"/>
                <w:b/>
                <w:noProof/>
                <w:color w:val="A83434"/>
                <w:sz w:val="44"/>
                <w:szCs w:val="44"/>
                <w:lang w:val="en-GB" w:eastAsia="en-GB"/>
              </w:rPr>
              <w:drawing>
                <wp:inline distT="0" distB="0" distL="0" distR="0" wp14:anchorId="45AB9149" wp14:editId="0BC105F5">
                  <wp:extent cx="2617200" cy="2206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00" cy="2206800"/>
                          </a:xfrm>
                          <a:prstGeom prst="rect">
                            <a:avLst/>
                          </a:prstGeom>
                        </pic:spPr>
                      </pic:pic>
                    </a:graphicData>
                  </a:graphic>
                </wp:inline>
              </w:drawing>
            </w:r>
          </w:p>
        </w:tc>
      </w:tr>
    </w:tbl>
    <w:p w14:paraId="6FCDED9E" w14:textId="77777777" w:rsidR="00D81E3E" w:rsidRPr="00B65922" w:rsidRDefault="00D81E3E" w:rsidP="00D81E3E">
      <w:pPr>
        <w:rPr>
          <w:rFonts w:ascii="Century Gothic" w:hAnsi="Century Gothic"/>
          <w:b/>
          <w:color w:val="B4182D"/>
          <w:sz w:val="56"/>
          <w:szCs w:val="44"/>
          <w:lang w:val="en-GB"/>
        </w:rPr>
      </w:pPr>
    </w:p>
    <w:p w14:paraId="4A21B538" w14:textId="77777777" w:rsidR="00D81E3E" w:rsidRPr="00B65922" w:rsidRDefault="00D81E3E" w:rsidP="00D81E3E">
      <w:pPr>
        <w:rPr>
          <w:rFonts w:ascii="Century Gothic" w:hAnsi="Century Gothic"/>
          <w:b/>
          <w:color w:val="B4182D"/>
          <w:sz w:val="56"/>
          <w:szCs w:val="44"/>
          <w:lang w:val="en-GB"/>
        </w:rPr>
      </w:pPr>
      <w:r w:rsidRPr="00B65922">
        <w:rPr>
          <w:rFonts w:ascii="Century Gothic" w:hAnsi="Century Gothic"/>
          <w:b/>
          <w:color w:val="B4182D"/>
          <w:sz w:val="56"/>
          <w:szCs w:val="44"/>
          <w:lang w:val="en-GB"/>
        </w:rPr>
        <w:t xml:space="preserve">Case Report Form </w:t>
      </w:r>
    </w:p>
    <w:p w14:paraId="0A31F1B3" w14:textId="77777777" w:rsidR="00D81E3E" w:rsidRPr="00B65922" w:rsidRDefault="00D81E3E" w:rsidP="00D81E3E">
      <w:pPr>
        <w:rPr>
          <w:rFonts w:ascii="Century Gothic" w:hAnsi="Century Gothic"/>
          <w:b/>
          <w:color w:val="B4182D"/>
          <w:sz w:val="56"/>
          <w:szCs w:val="44"/>
          <w:lang w:val="en-GB"/>
        </w:rPr>
      </w:pPr>
    </w:p>
    <w:p w14:paraId="39121707" w14:textId="77777777" w:rsidR="00D81E3E" w:rsidRPr="00B65922" w:rsidRDefault="00D81E3E" w:rsidP="00F1309B">
      <w:pPr>
        <w:spacing w:before="60" w:after="60" w:line="300" w:lineRule="exact"/>
        <w:jc w:val="center"/>
        <w:rPr>
          <w:rFonts w:ascii="Century Gothic" w:hAnsi="Century Gothic"/>
          <w:b/>
          <w:color w:val="000000" w:themeColor="text1"/>
          <w:sz w:val="22"/>
          <w:szCs w:val="22"/>
          <w:lang w:val="en-GB"/>
        </w:rPr>
      </w:pPr>
    </w:p>
    <w:p w14:paraId="060A2776" w14:textId="77777777" w:rsidR="00087632" w:rsidRPr="00B65922" w:rsidRDefault="006C265F" w:rsidP="00F1309B">
      <w:pPr>
        <w:spacing w:before="60" w:after="60" w:line="300" w:lineRule="exact"/>
        <w:jc w:val="center"/>
        <w:rPr>
          <w:rFonts w:ascii="Century Gothic" w:hAnsi="Century Gothic"/>
          <w:b/>
          <w:color w:val="000000" w:themeColor="text1"/>
          <w:sz w:val="22"/>
          <w:szCs w:val="22"/>
          <w:lang w:val="en-GB"/>
        </w:rPr>
      </w:pPr>
      <w:r w:rsidRPr="00B65922">
        <w:rPr>
          <w:rFonts w:ascii="Century Gothic" w:hAnsi="Century Gothic"/>
          <w:b/>
          <w:color w:val="000000" w:themeColor="text1"/>
          <w:sz w:val="22"/>
          <w:szCs w:val="22"/>
          <w:lang w:val="en-GB"/>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1"/>
        <w:gridCol w:w="888"/>
        <w:gridCol w:w="8467"/>
      </w:tblGrid>
      <w:tr w:rsidR="006C265F" w:rsidRPr="00B65922" w14:paraId="46DF0808" w14:textId="77777777" w:rsidTr="005221CF">
        <w:tc>
          <w:tcPr>
            <w:tcW w:w="851" w:type="dxa"/>
          </w:tcPr>
          <w:p w14:paraId="4E988B05"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Version</w:t>
            </w:r>
          </w:p>
        </w:tc>
        <w:tc>
          <w:tcPr>
            <w:tcW w:w="888" w:type="dxa"/>
          </w:tcPr>
          <w:p w14:paraId="4D1A1EA6"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Date</w:t>
            </w:r>
          </w:p>
        </w:tc>
        <w:tc>
          <w:tcPr>
            <w:tcW w:w="8467" w:type="dxa"/>
          </w:tcPr>
          <w:p w14:paraId="7E16AC5B"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B65922">
              <w:rPr>
                <w:rFonts w:ascii="Century Gothic" w:hAnsi="Century Gothic"/>
                <w:b/>
                <w:color w:val="404040" w:themeColor="text1" w:themeTint="BF"/>
                <w:sz w:val="16"/>
                <w:szCs w:val="16"/>
                <w:lang w:val="en-GB" w:eastAsia="en-GB"/>
              </w:rPr>
              <w:t>Changes</w:t>
            </w:r>
          </w:p>
        </w:tc>
      </w:tr>
      <w:tr w:rsidR="005221CF" w:rsidRPr="00B65922" w14:paraId="7CBC117C" w14:textId="77777777" w:rsidTr="005221CF">
        <w:trPr>
          <w:trHeight w:val="402"/>
        </w:trPr>
        <w:tc>
          <w:tcPr>
            <w:tcW w:w="851" w:type="dxa"/>
            <w:shd w:val="clear" w:color="auto" w:fill="D5DCE4" w:themeFill="text2" w:themeFillTint="33"/>
          </w:tcPr>
          <w:p w14:paraId="07BA4764" w14:textId="1621729C" w:rsidR="005221CF" w:rsidRPr="005221CF" w:rsidRDefault="005221CF" w:rsidP="005221CF">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bookmarkStart w:id="0" w:name="_GoBack" w:colFirst="0" w:colLast="2"/>
            <w:r w:rsidRPr="005221CF">
              <w:rPr>
                <w:rFonts w:ascii="Century Gothic" w:hAnsi="Century Gothic"/>
                <w:color w:val="404040" w:themeColor="text1" w:themeTint="BF"/>
                <w:sz w:val="16"/>
                <w:szCs w:val="16"/>
                <w:lang w:val="en-GB" w:eastAsia="en-GB"/>
              </w:rPr>
              <w:t>2.</w:t>
            </w:r>
            <w:r w:rsidR="003E2204">
              <w:rPr>
                <w:rFonts w:ascii="Century Gothic" w:hAnsi="Century Gothic"/>
                <w:color w:val="404040" w:themeColor="text1" w:themeTint="BF"/>
                <w:sz w:val="16"/>
                <w:szCs w:val="16"/>
                <w:lang w:val="en-GB" w:eastAsia="en-GB"/>
              </w:rPr>
              <w:t>2</w:t>
            </w:r>
          </w:p>
        </w:tc>
        <w:tc>
          <w:tcPr>
            <w:tcW w:w="888" w:type="dxa"/>
            <w:shd w:val="clear" w:color="auto" w:fill="D5DCE4" w:themeFill="text2" w:themeFillTint="33"/>
          </w:tcPr>
          <w:p w14:paraId="105185DC" w14:textId="7A072B32" w:rsidR="005221CF" w:rsidRPr="005221CF" w:rsidRDefault="005221CF"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5221CF">
              <w:rPr>
                <w:rFonts w:ascii="Century Gothic" w:hAnsi="Century Gothic"/>
                <w:color w:val="404040" w:themeColor="text1" w:themeTint="BF"/>
                <w:sz w:val="16"/>
                <w:szCs w:val="16"/>
                <w:lang w:val="en-GB" w:eastAsia="en-GB"/>
              </w:rPr>
              <w:t>1</w:t>
            </w:r>
            <w:r w:rsidRPr="005221CF">
              <w:rPr>
                <w:rFonts w:ascii="Century Gothic" w:hAnsi="Century Gothic"/>
                <w:color w:val="404040" w:themeColor="text1" w:themeTint="BF"/>
                <w:sz w:val="16"/>
                <w:szCs w:val="16"/>
                <w:lang w:val="en-GB" w:eastAsia="en-GB"/>
              </w:rPr>
              <w:t>7</w:t>
            </w:r>
            <w:r w:rsidRPr="005221CF">
              <w:rPr>
                <w:rFonts w:ascii="Century Gothic" w:hAnsi="Century Gothic"/>
                <w:color w:val="404040" w:themeColor="text1" w:themeTint="BF"/>
                <w:sz w:val="16"/>
                <w:szCs w:val="16"/>
                <w:lang w:val="en-GB" w:eastAsia="en-GB"/>
              </w:rPr>
              <w:t>/02/20</w:t>
            </w:r>
          </w:p>
        </w:tc>
        <w:tc>
          <w:tcPr>
            <w:tcW w:w="8467" w:type="dxa"/>
            <w:shd w:val="clear" w:color="auto" w:fill="D5DCE4" w:themeFill="text2" w:themeFillTint="33"/>
          </w:tcPr>
          <w:p w14:paraId="2288FF6F" w14:textId="6979E38E" w:rsidR="005221CF" w:rsidRPr="005221CF" w:rsidRDefault="005221CF" w:rsidP="005221C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N</w:t>
            </w:r>
            <w:r w:rsidRPr="005221CF">
              <w:rPr>
                <w:rFonts w:ascii="Century Gothic" w:hAnsi="Century Gothic"/>
                <w:color w:val="404040" w:themeColor="text1" w:themeTint="BF"/>
                <w:sz w:val="16"/>
                <w:szCs w:val="16"/>
                <w:lang w:val="en-GB"/>
              </w:rPr>
              <w:t>0 and M0 options added to 2.4a.</w:t>
            </w:r>
          </w:p>
        </w:tc>
      </w:tr>
      <w:bookmarkEnd w:id="0"/>
      <w:tr w:rsidR="000F7D50" w:rsidRPr="00B65922" w14:paraId="402CE2CD" w14:textId="77777777" w:rsidTr="005221CF">
        <w:trPr>
          <w:trHeight w:val="402"/>
        </w:trPr>
        <w:tc>
          <w:tcPr>
            <w:tcW w:w="851" w:type="dxa"/>
            <w:shd w:val="clear" w:color="auto" w:fill="D5DCE4" w:themeFill="text2" w:themeFillTint="33"/>
          </w:tcPr>
          <w:p w14:paraId="3D0B3BF8" w14:textId="2EEA950D" w:rsidR="000F7D50" w:rsidRPr="00B65922" w:rsidRDefault="000F7D50"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2.1</w:t>
            </w:r>
          </w:p>
        </w:tc>
        <w:tc>
          <w:tcPr>
            <w:tcW w:w="888" w:type="dxa"/>
            <w:shd w:val="clear" w:color="auto" w:fill="D5DCE4" w:themeFill="text2" w:themeFillTint="33"/>
          </w:tcPr>
          <w:p w14:paraId="73086717" w14:textId="1FD28A3C" w:rsidR="000F7D50" w:rsidRPr="00B65922" w:rsidRDefault="00B6592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11</w:t>
            </w:r>
            <w:r w:rsidR="000F7D50" w:rsidRPr="00B65922">
              <w:rPr>
                <w:rFonts w:ascii="Century Gothic" w:hAnsi="Century Gothic"/>
                <w:color w:val="404040" w:themeColor="text1" w:themeTint="BF"/>
                <w:sz w:val="16"/>
                <w:szCs w:val="16"/>
                <w:lang w:val="en-GB" w:eastAsia="en-GB"/>
              </w:rPr>
              <w:t>/02/20</w:t>
            </w:r>
          </w:p>
        </w:tc>
        <w:tc>
          <w:tcPr>
            <w:tcW w:w="8467" w:type="dxa"/>
            <w:shd w:val="clear" w:color="auto" w:fill="D5DCE4" w:themeFill="text2" w:themeFillTint="33"/>
          </w:tcPr>
          <w:p w14:paraId="0BEE6D50" w14:textId="77777777" w:rsidR="000F7D50" w:rsidRPr="00B65922" w:rsidRDefault="000F7D50"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Changes made to dataset. Some question numbers may have changed.</w:t>
            </w:r>
          </w:p>
          <w:p w14:paraId="57CC4BFA" w14:textId="1AAA0DF1" w:rsidR="000F7D50" w:rsidRPr="00B65922" w:rsidRDefault="000F7D50"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New</w:t>
            </w:r>
            <w:r w:rsidR="00C17DAD" w:rsidRPr="00B65922">
              <w:rPr>
                <w:rFonts w:ascii="Century Gothic" w:hAnsi="Century Gothic"/>
                <w:color w:val="404040" w:themeColor="text1" w:themeTint="BF"/>
                <w:sz w:val="16"/>
                <w:szCs w:val="16"/>
                <w:lang w:val="en-GB"/>
              </w:rPr>
              <w:t>/altered</w:t>
            </w:r>
            <w:r w:rsidRPr="00B65922">
              <w:rPr>
                <w:rFonts w:ascii="Century Gothic" w:hAnsi="Century Gothic"/>
                <w:color w:val="404040" w:themeColor="text1" w:themeTint="BF"/>
                <w:sz w:val="16"/>
                <w:szCs w:val="16"/>
                <w:lang w:val="en-GB"/>
              </w:rPr>
              <w:t xml:space="preserve"> questions: </w:t>
            </w:r>
            <w:r w:rsidR="00E666FB" w:rsidRPr="00B65922">
              <w:rPr>
                <w:rFonts w:ascii="Century Gothic" w:hAnsi="Century Gothic"/>
                <w:color w:val="404040" w:themeColor="text1" w:themeTint="BF"/>
                <w:sz w:val="16"/>
                <w:szCs w:val="16"/>
                <w:lang w:val="en-GB"/>
              </w:rPr>
              <w:t xml:space="preserve">1.8; 2.4a; 2.4b; </w:t>
            </w:r>
            <w:r w:rsidR="0090070E" w:rsidRPr="00B65922">
              <w:rPr>
                <w:rFonts w:ascii="Century Gothic" w:hAnsi="Century Gothic"/>
                <w:color w:val="404040" w:themeColor="text1" w:themeTint="BF"/>
                <w:sz w:val="16"/>
                <w:szCs w:val="16"/>
                <w:lang w:val="en-GB"/>
              </w:rPr>
              <w:t>2.34; 2.35;</w:t>
            </w:r>
            <w:r w:rsidR="00903CCB" w:rsidRPr="00B65922">
              <w:rPr>
                <w:rFonts w:ascii="Century Gothic" w:hAnsi="Century Gothic"/>
                <w:color w:val="404040" w:themeColor="text1" w:themeTint="BF"/>
                <w:sz w:val="16"/>
                <w:szCs w:val="16"/>
                <w:lang w:val="en-GB"/>
              </w:rPr>
              <w:t xml:space="preserve"> 3.2; </w:t>
            </w:r>
            <w:r w:rsidR="00004037" w:rsidRPr="00B65922">
              <w:rPr>
                <w:rFonts w:ascii="Century Gothic" w:hAnsi="Century Gothic"/>
                <w:color w:val="404040" w:themeColor="text1" w:themeTint="BF"/>
                <w:sz w:val="16"/>
                <w:szCs w:val="16"/>
                <w:lang w:val="en-GB"/>
              </w:rPr>
              <w:t xml:space="preserve">3.13; 6.18; </w:t>
            </w:r>
            <w:r w:rsidR="002746E8">
              <w:rPr>
                <w:rFonts w:ascii="Century Gothic" w:hAnsi="Century Gothic"/>
                <w:color w:val="404040" w:themeColor="text1" w:themeTint="BF"/>
                <w:sz w:val="16"/>
                <w:szCs w:val="16"/>
                <w:lang w:val="en-GB"/>
              </w:rPr>
              <w:t xml:space="preserve">6.19; </w:t>
            </w:r>
            <w:r w:rsidR="00004037" w:rsidRPr="00B65922">
              <w:rPr>
                <w:rFonts w:ascii="Century Gothic" w:hAnsi="Century Gothic"/>
                <w:color w:val="404040" w:themeColor="text1" w:themeTint="BF"/>
                <w:sz w:val="16"/>
                <w:szCs w:val="16"/>
                <w:lang w:val="en-GB"/>
              </w:rPr>
              <w:t>7.2</w:t>
            </w:r>
            <w:r w:rsidR="003D5B3E">
              <w:rPr>
                <w:rFonts w:ascii="Century Gothic" w:hAnsi="Century Gothic"/>
                <w:color w:val="404040" w:themeColor="text1" w:themeTint="BF"/>
                <w:sz w:val="16"/>
                <w:szCs w:val="16"/>
                <w:lang w:val="en-GB"/>
              </w:rPr>
              <w:t>.</w:t>
            </w:r>
          </w:p>
          <w:p w14:paraId="2467E0EE" w14:textId="22C9696A" w:rsidR="00C17DAD" w:rsidRPr="00B65922" w:rsidRDefault="00C17DAD"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 xml:space="preserve">Questions removed: </w:t>
            </w:r>
            <w:r w:rsidR="00903CCB" w:rsidRPr="00B65922">
              <w:rPr>
                <w:rFonts w:ascii="Century Gothic" w:hAnsi="Century Gothic"/>
                <w:color w:val="404040" w:themeColor="text1" w:themeTint="BF"/>
                <w:sz w:val="16"/>
                <w:szCs w:val="16"/>
                <w:lang w:val="en-GB"/>
              </w:rPr>
              <w:t>3.1; 3.2</w:t>
            </w:r>
            <w:r w:rsidR="000B3DFE" w:rsidRPr="00B65922">
              <w:rPr>
                <w:rFonts w:ascii="Century Gothic" w:hAnsi="Century Gothic"/>
                <w:color w:val="404040" w:themeColor="text1" w:themeTint="BF"/>
                <w:sz w:val="16"/>
                <w:szCs w:val="16"/>
                <w:lang w:val="en-GB"/>
              </w:rPr>
              <w:t>.</w:t>
            </w:r>
          </w:p>
        </w:tc>
      </w:tr>
      <w:tr w:rsidR="006C265F" w:rsidRPr="00B65922" w14:paraId="10784D37" w14:textId="77777777" w:rsidTr="005221CF">
        <w:trPr>
          <w:trHeight w:val="402"/>
        </w:trPr>
        <w:tc>
          <w:tcPr>
            <w:tcW w:w="851" w:type="dxa"/>
            <w:shd w:val="clear" w:color="auto" w:fill="D5DCE4" w:themeFill="text2" w:themeFillTint="33"/>
          </w:tcPr>
          <w:p w14:paraId="7544072D" w14:textId="77777777" w:rsidR="00087632" w:rsidRPr="00B65922" w:rsidRDefault="007670C0"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2.0</w:t>
            </w:r>
          </w:p>
        </w:tc>
        <w:tc>
          <w:tcPr>
            <w:tcW w:w="888" w:type="dxa"/>
            <w:shd w:val="clear" w:color="auto" w:fill="D5DCE4" w:themeFill="text2" w:themeFillTint="33"/>
          </w:tcPr>
          <w:p w14:paraId="4DD4353E" w14:textId="77777777" w:rsidR="00087632" w:rsidRPr="00B6592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B65922">
              <w:rPr>
                <w:rFonts w:ascii="Century Gothic" w:hAnsi="Century Gothic"/>
                <w:color w:val="404040" w:themeColor="text1" w:themeTint="BF"/>
                <w:sz w:val="16"/>
                <w:szCs w:val="16"/>
                <w:lang w:val="en-GB" w:eastAsia="en-GB"/>
              </w:rPr>
              <w:t>0</w:t>
            </w:r>
            <w:r w:rsidR="00200618" w:rsidRPr="00B65922">
              <w:rPr>
                <w:rFonts w:ascii="Century Gothic" w:hAnsi="Century Gothic"/>
                <w:color w:val="404040" w:themeColor="text1" w:themeTint="BF"/>
                <w:sz w:val="16"/>
                <w:szCs w:val="16"/>
                <w:lang w:val="en-GB" w:eastAsia="en-GB"/>
              </w:rPr>
              <w:t>6</w:t>
            </w:r>
            <w:r w:rsidRPr="00B65922">
              <w:rPr>
                <w:rFonts w:ascii="Century Gothic" w:hAnsi="Century Gothic"/>
                <w:color w:val="404040" w:themeColor="text1" w:themeTint="BF"/>
                <w:sz w:val="16"/>
                <w:szCs w:val="16"/>
                <w:lang w:val="en-GB" w:eastAsia="en-GB"/>
              </w:rPr>
              <w:t>/03/19</w:t>
            </w:r>
          </w:p>
        </w:tc>
        <w:tc>
          <w:tcPr>
            <w:tcW w:w="8467" w:type="dxa"/>
            <w:shd w:val="clear" w:color="auto" w:fill="D5DCE4" w:themeFill="text2" w:themeFillTint="33"/>
          </w:tcPr>
          <w:p w14:paraId="610B7AF1" w14:textId="77777777" w:rsidR="009C181B" w:rsidRPr="00B65922" w:rsidRDefault="00CD33AE"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B65922">
              <w:rPr>
                <w:rFonts w:ascii="Century Gothic" w:hAnsi="Century Gothic"/>
                <w:color w:val="404040" w:themeColor="text1" w:themeTint="BF"/>
                <w:sz w:val="16"/>
                <w:szCs w:val="16"/>
                <w:lang w:val="en-GB"/>
              </w:rPr>
              <w:t>Changes made to dataset. Some question numbers may have changed. New or modified questions highlighted.</w:t>
            </w:r>
            <w:r w:rsidR="000323C8" w:rsidRPr="00B65922">
              <w:rPr>
                <w:rFonts w:ascii="Century Gothic" w:hAnsi="Century Gothic"/>
                <w:color w:val="404040" w:themeColor="text1" w:themeTint="BF"/>
                <w:sz w:val="16"/>
                <w:szCs w:val="16"/>
                <w:lang w:val="en-GB"/>
              </w:rPr>
              <w:t xml:space="preserve"> Question on smoking cessation removed (formerly Q2.31).</w:t>
            </w:r>
          </w:p>
        </w:tc>
      </w:tr>
    </w:tbl>
    <w:p w14:paraId="7236EC67" w14:textId="77777777" w:rsidR="00857EE2" w:rsidRPr="00B65922" w:rsidRDefault="00857EE2" w:rsidP="002B08B5">
      <w:pPr>
        <w:spacing w:before="60" w:after="60" w:line="300" w:lineRule="exact"/>
        <w:jc w:val="both"/>
        <w:rPr>
          <w:rFonts w:ascii="Century Gothic" w:hAnsi="Century Gothic"/>
          <w:b/>
          <w:sz w:val="22"/>
          <w:szCs w:val="22"/>
          <w:lang w:val="en-GB"/>
        </w:rPr>
      </w:pPr>
    </w:p>
    <w:p w14:paraId="401818D0" w14:textId="77777777" w:rsidR="006C265F" w:rsidRPr="00B65922" w:rsidRDefault="006C265F" w:rsidP="002B08B5">
      <w:pPr>
        <w:spacing w:before="60" w:after="60" w:line="300" w:lineRule="exact"/>
        <w:jc w:val="both"/>
        <w:rPr>
          <w:rFonts w:ascii="Century Gothic" w:hAnsi="Century Gothic"/>
          <w:sz w:val="18"/>
          <w:szCs w:val="18"/>
          <w:lang w:val="en-GB" w:eastAsia="en-GB"/>
        </w:rPr>
      </w:pPr>
      <w:r w:rsidRPr="00B65922">
        <w:rPr>
          <w:rFonts w:ascii="Century Gothic" w:hAnsi="Century Gothic"/>
          <w:sz w:val="18"/>
          <w:szCs w:val="18"/>
          <w:lang w:val="en-GB"/>
        </w:rPr>
        <w:t xml:space="preserve">Enclosed are the questions for clinicians or researchers to complete for each patient participating in this study. </w:t>
      </w:r>
      <w:r w:rsidR="00F4622F" w:rsidRPr="00B65922">
        <w:rPr>
          <w:rFonts w:ascii="Century Gothic" w:hAnsi="Century Gothic"/>
          <w:sz w:val="18"/>
          <w:szCs w:val="18"/>
          <w:lang w:val="en-GB"/>
        </w:rPr>
        <w:t xml:space="preserve">Question numbers may not increment sequentially as some questions may not be applicable to your hospital. </w:t>
      </w:r>
      <w:r w:rsidRPr="00B65922">
        <w:rPr>
          <w:rFonts w:ascii="Century Gothic" w:hAnsi="Century Gothic"/>
          <w:sz w:val="18"/>
          <w:szCs w:val="18"/>
          <w:lang w:val="en-GB"/>
        </w:rPr>
        <w:t>You may modify this cover page to include your hospital logo and contact details.</w:t>
      </w:r>
      <w:r w:rsidR="002700E8" w:rsidRPr="00B65922">
        <w:rPr>
          <w:rFonts w:ascii="Century Gothic" w:hAnsi="Century Gothic"/>
          <w:sz w:val="18"/>
          <w:szCs w:val="18"/>
          <w:lang w:val="en-GB"/>
        </w:rPr>
        <w:t xml:space="preserve"> </w:t>
      </w:r>
      <w:r w:rsidRPr="00B65922">
        <w:rPr>
          <w:rFonts w:ascii="Century Gothic" w:hAnsi="Century Gothic"/>
          <w:sz w:val="18"/>
          <w:szCs w:val="18"/>
          <w:lang w:val="en-GB"/>
        </w:rPr>
        <w:t xml:space="preserve">We have provided a Standard Operating Procedures (SOP) document to assist in the correct completion of this form. </w:t>
      </w:r>
      <w:r w:rsidRPr="00B65922">
        <w:rPr>
          <w:rFonts w:ascii="Century Gothic" w:hAnsi="Century Gothic"/>
          <w:sz w:val="18"/>
          <w:szCs w:val="18"/>
          <w:lang w:val="en-GB" w:eastAsia="en-GB"/>
        </w:rPr>
        <w:t>Please ensure that the answers are transferred to the online web-tool as soon as possible and store the booklet in the secure PQIP file at your hospital.</w:t>
      </w:r>
    </w:p>
    <w:p w14:paraId="777CC4E4" w14:textId="77777777" w:rsidR="00857EE2" w:rsidRPr="00B65922" w:rsidRDefault="00857EE2">
      <w:pPr>
        <w:rPr>
          <w:rFonts w:ascii="Century Gothic" w:hAnsi="Century Gothic"/>
          <w:sz w:val="22"/>
          <w:szCs w:val="22"/>
          <w:lang w:val="en-GB"/>
        </w:rPr>
      </w:pPr>
      <w:r w:rsidRPr="00B65922">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81E3E" w:rsidRPr="00B65922" w14:paraId="59205578" w14:textId="77777777" w:rsidTr="00015F01">
        <w:tc>
          <w:tcPr>
            <w:tcW w:w="1276" w:type="dxa"/>
            <w:tcBorders>
              <w:bottom w:val="single" w:sz="4" w:space="0" w:color="404040" w:themeColor="text1" w:themeTint="BF"/>
            </w:tcBorders>
            <w:shd w:val="clear" w:color="auto" w:fill="AEAAAA" w:themeFill="background2" w:themeFillShade="BF"/>
          </w:tcPr>
          <w:p w14:paraId="089A5D29"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24F4AAF7"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94F7AA1" w14:textId="77777777" w:rsidR="0088728E" w:rsidRPr="00B65922"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243032" w:rsidRPr="00B65922" w14:paraId="4CC4F57D" w14:textId="77777777" w:rsidTr="00015F01">
        <w:tc>
          <w:tcPr>
            <w:tcW w:w="10348" w:type="dxa"/>
            <w:gridSpan w:val="3"/>
            <w:shd w:val="clear" w:color="auto" w:fill="B4182D"/>
          </w:tcPr>
          <w:p w14:paraId="487BB469"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Patient demographics</w:t>
            </w:r>
          </w:p>
        </w:tc>
      </w:tr>
      <w:tr w:rsidR="002700E8" w:rsidRPr="00B65922" w14:paraId="5D864F4A" w14:textId="77777777" w:rsidTr="00210009">
        <w:trPr>
          <w:trHeight w:val="402"/>
        </w:trPr>
        <w:tc>
          <w:tcPr>
            <w:tcW w:w="1276" w:type="dxa"/>
            <w:shd w:val="clear" w:color="auto" w:fill="FFFFFF" w:themeFill="background1"/>
          </w:tcPr>
          <w:p w14:paraId="3B0A91FB"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1.1</w:t>
            </w:r>
          </w:p>
        </w:tc>
        <w:tc>
          <w:tcPr>
            <w:tcW w:w="3119" w:type="dxa"/>
            <w:shd w:val="clear" w:color="auto" w:fill="FFFFFF" w:themeFill="background1"/>
          </w:tcPr>
          <w:p w14:paraId="1F8F0E4C" w14:textId="77777777" w:rsidR="006C265F" w:rsidRPr="00B6592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Patient ID </w:t>
            </w:r>
            <w:r w:rsidR="00F1309B" w:rsidRPr="00B65922">
              <w:rPr>
                <w:rFonts w:ascii="Century Gothic" w:hAnsi="Century Gothic"/>
                <w:color w:val="404040" w:themeColor="text1" w:themeTint="BF"/>
                <w:sz w:val="22"/>
                <w:szCs w:val="22"/>
                <w:lang w:val="en-GB" w:eastAsia="en-GB"/>
              </w:rPr>
              <w:t>n</w:t>
            </w:r>
            <w:r w:rsidRPr="00B65922">
              <w:rPr>
                <w:rFonts w:ascii="Century Gothic" w:hAnsi="Century Gothic"/>
                <w:color w:val="404040" w:themeColor="text1" w:themeTint="BF"/>
                <w:sz w:val="22"/>
                <w:szCs w:val="22"/>
                <w:lang w:val="en-GB" w:eastAsia="en-GB"/>
              </w:rPr>
              <w:t>umber (local)</w:t>
            </w:r>
            <w:r w:rsidR="00243032" w:rsidRPr="00B65922">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4E24315B"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1FAEC00B" w14:textId="77777777" w:rsidTr="002700E8">
        <w:trPr>
          <w:trHeight w:val="402"/>
        </w:trPr>
        <w:tc>
          <w:tcPr>
            <w:tcW w:w="1276" w:type="dxa"/>
            <w:shd w:val="clear" w:color="auto" w:fill="FFFFFF" w:themeFill="background1"/>
          </w:tcPr>
          <w:p w14:paraId="049CC4EB"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1.2</w:t>
            </w:r>
          </w:p>
        </w:tc>
        <w:tc>
          <w:tcPr>
            <w:tcW w:w="3119" w:type="dxa"/>
            <w:shd w:val="clear" w:color="auto" w:fill="FFFFFF" w:themeFill="background1"/>
          </w:tcPr>
          <w:p w14:paraId="0D3B2897"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Surname:</w:t>
            </w:r>
          </w:p>
        </w:tc>
        <w:tc>
          <w:tcPr>
            <w:tcW w:w="5953" w:type="dxa"/>
            <w:shd w:val="clear" w:color="auto" w:fill="FFFFFF" w:themeFill="background1"/>
          </w:tcPr>
          <w:p w14:paraId="3190EBB1"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72EFEF83" w14:textId="77777777" w:rsidTr="002700E8">
        <w:trPr>
          <w:trHeight w:val="402"/>
        </w:trPr>
        <w:tc>
          <w:tcPr>
            <w:tcW w:w="1276" w:type="dxa"/>
            <w:shd w:val="clear" w:color="auto" w:fill="FFFFFF" w:themeFill="background1"/>
          </w:tcPr>
          <w:p w14:paraId="0E0A1834"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344F2AD4"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First name:</w:t>
            </w:r>
          </w:p>
        </w:tc>
        <w:tc>
          <w:tcPr>
            <w:tcW w:w="5953" w:type="dxa"/>
            <w:shd w:val="clear" w:color="auto" w:fill="FFFFFF" w:themeFill="background1"/>
          </w:tcPr>
          <w:p w14:paraId="5C2AD9BC"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B65922" w14:paraId="1CA5D34C" w14:textId="77777777" w:rsidTr="002700E8">
        <w:trPr>
          <w:trHeight w:val="402"/>
        </w:trPr>
        <w:tc>
          <w:tcPr>
            <w:tcW w:w="1276" w:type="dxa"/>
            <w:shd w:val="clear" w:color="auto" w:fill="FFFFFF" w:themeFill="background1"/>
          </w:tcPr>
          <w:p w14:paraId="79C47C35"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01DDF4C5"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birth:</w:t>
            </w:r>
          </w:p>
        </w:tc>
        <w:tc>
          <w:tcPr>
            <w:tcW w:w="5953" w:type="dxa"/>
            <w:shd w:val="clear" w:color="auto" w:fill="FFFFFF" w:themeFill="background1"/>
          </w:tcPr>
          <w:p w14:paraId="3B03D241"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243032" w:rsidRPr="00B65922" w14:paraId="64B9BE5C" w14:textId="77777777" w:rsidTr="00015F01">
        <w:trPr>
          <w:trHeight w:val="402"/>
        </w:trPr>
        <w:tc>
          <w:tcPr>
            <w:tcW w:w="1276" w:type="dxa"/>
            <w:tcBorders>
              <w:bottom w:val="single" w:sz="4" w:space="0" w:color="404040" w:themeColor="text1" w:themeTint="BF"/>
            </w:tcBorders>
            <w:shd w:val="clear" w:color="auto" w:fill="FFFFFF" w:themeFill="background1"/>
          </w:tcPr>
          <w:p w14:paraId="20A7C043"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5E877FE9" w14:textId="77777777" w:rsidR="00243032" w:rsidRPr="00B6592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Gender:</w:t>
            </w:r>
          </w:p>
        </w:tc>
        <w:tc>
          <w:tcPr>
            <w:tcW w:w="5953" w:type="dxa"/>
            <w:tcBorders>
              <w:bottom w:val="single" w:sz="4" w:space="0" w:color="404040" w:themeColor="text1" w:themeTint="BF"/>
            </w:tcBorders>
            <w:shd w:val="clear" w:color="auto" w:fill="FFFFFF" w:themeFill="background1"/>
          </w:tcPr>
          <w:p w14:paraId="0F4308FB"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243032" w:rsidRPr="00B65922">
              <w:rPr>
                <w:rFonts w:ascii="Century Gothic" w:hAnsi="Century Gothic"/>
                <w:color w:val="404040" w:themeColor="text1" w:themeTint="BF"/>
                <w:sz w:val="22"/>
                <w:szCs w:val="22"/>
                <w:lang w:val="en-GB"/>
              </w:rPr>
              <w:t>Male</w:t>
            </w:r>
          </w:p>
          <w:p w14:paraId="19BC37EA"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243032" w:rsidRPr="00B65922">
              <w:rPr>
                <w:rFonts w:ascii="Century Gothic" w:hAnsi="Century Gothic"/>
                <w:color w:val="404040" w:themeColor="text1" w:themeTint="BF"/>
                <w:sz w:val="22"/>
                <w:szCs w:val="22"/>
                <w:lang w:val="en-GB"/>
              </w:rPr>
              <w:t>Female</w:t>
            </w:r>
          </w:p>
        </w:tc>
      </w:tr>
      <w:tr w:rsidR="00F1309B" w:rsidRPr="00B65922" w14:paraId="616E3CDF" w14:textId="77777777" w:rsidTr="00015F01">
        <w:tc>
          <w:tcPr>
            <w:tcW w:w="10348" w:type="dxa"/>
            <w:gridSpan w:val="3"/>
            <w:shd w:val="clear" w:color="auto" w:fill="B4182D"/>
          </w:tcPr>
          <w:p w14:paraId="44C8ABA9"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Address details</w:t>
            </w:r>
          </w:p>
        </w:tc>
      </w:tr>
      <w:tr w:rsidR="00243032" w:rsidRPr="00B65922" w14:paraId="02C0390B" w14:textId="77777777" w:rsidTr="00210009">
        <w:trPr>
          <w:trHeight w:val="402"/>
        </w:trPr>
        <w:tc>
          <w:tcPr>
            <w:tcW w:w="1276" w:type="dxa"/>
            <w:shd w:val="clear" w:color="auto" w:fill="FFFFFF" w:themeFill="background1"/>
          </w:tcPr>
          <w:p w14:paraId="5D2225FB"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1.6</w:t>
            </w:r>
          </w:p>
        </w:tc>
        <w:tc>
          <w:tcPr>
            <w:tcW w:w="3119" w:type="dxa"/>
            <w:shd w:val="clear" w:color="auto" w:fill="FFFFFF" w:themeFill="background1"/>
          </w:tcPr>
          <w:p w14:paraId="0217E867"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Post code:</w:t>
            </w:r>
          </w:p>
        </w:tc>
        <w:tc>
          <w:tcPr>
            <w:tcW w:w="5953" w:type="dxa"/>
            <w:shd w:val="clear" w:color="auto" w:fill="FFFFFF" w:themeFill="background1"/>
          </w:tcPr>
          <w:p w14:paraId="6A3B5F34" w14:textId="77777777" w:rsidR="00243032"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__ __   __ __ __ __</w:t>
            </w:r>
          </w:p>
        </w:tc>
      </w:tr>
      <w:tr w:rsidR="002700E8" w:rsidRPr="00B65922" w14:paraId="0821B33C" w14:textId="77777777" w:rsidTr="00015F01">
        <w:trPr>
          <w:trHeight w:val="402"/>
        </w:trPr>
        <w:tc>
          <w:tcPr>
            <w:tcW w:w="1276" w:type="dxa"/>
            <w:tcBorders>
              <w:bottom w:val="single" w:sz="4" w:space="0" w:color="404040" w:themeColor="text1" w:themeTint="BF"/>
            </w:tcBorders>
            <w:shd w:val="clear" w:color="auto" w:fill="FFFFFF" w:themeFill="background1"/>
          </w:tcPr>
          <w:p w14:paraId="23591BBC"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1.7</w:t>
            </w:r>
          </w:p>
        </w:tc>
        <w:tc>
          <w:tcPr>
            <w:tcW w:w="3119" w:type="dxa"/>
            <w:tcBorders>
              <w:bottom w:val="single" w:sz="4" w:space="0" w:color="404040" w:themeColor="text1" w:themeTint="BF"/>
            </w:tcBorders>
            <w:shd w:val="clear" w:color="auto" w:fill="FFFFFF" w:themeFill="background1"/>
          </w:tcPr>
          <w:p w14:paraId="2C89D2B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Usual residence:</w:t>
            </w:r>
          </w:p>
        </w:tc>
        <w:tc>
          <w:tcPr>
            <w:tcW w:w="5953" w:type="dxa"/>
            <w:tcBorders>
              <w:bottom w:val="single" w:sz="4" w:space="0" w:color="404040" w:themeColor="text1" w:themeTint="BF"/>
            </w:tcBorders>
            <w:shd w:val="clear" w:color="auto" w:fill="FFFFFF" w:themeFill="background1"/>
          </w:tcPr>
          <w:p w14:paraId="3E668C87"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Own home</w:t>
            </w:r>
          </w:p>
          <w:p w14:paraId="7F29F826"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Care home</w:t>
            </w:r>
          </w:p>
        </w:tc>
      </w:tr>
      <w:tr w:rsidR="000F7D50" w:rsidRPr="00B65922" w14:paraId="5EC9B864" w14:textId="77777777" w:rsidTr="00015F01">
        <w:trPr>
          <w:trHeight w:val="402"/>
        </w:trPr>
        <w:tc>
          <w:tcPr>
            <w:tcW w:w="1276" w:type="dxa"/>
            <w:tcBorders>
              <w:bottom w:val="single" w:sz="4" w:space="0" w:color="404040" w:themeColor="text1" w:themeTint="BF"/>
            </w:tcBorders>
            <w:shd w:val="clear" w:color="auto" w:fill="FFFFFF" w:themeFill="background1"/>
          </w:tcPr>
          <w:p w14:paraId="2169A24A" w14:textId="42844DF5"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1.8</w:t>
            </w:r>
          </w:p>
        </w:tc>
        <w:tc>
          <w:tcPr>
            <w:tcW w:w="3119" w:type="dxa"/>
            <w:tcBorders>
              <w:bottom w:val="single" w:sz="4" w:space="0" w:color="404040" w:themeColor="text1" w:themeTint="BF"/>
            </w:tcBorders>
            <w:shd w:val="clear" w:color="auto" w:fill="FFFFFF" w:themeFill="background1"/>
          </w:tcPr>
          <w:p w14:paraId="6C83B823" w14:textId="19293B86"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consent:</w:t>
            </w:r>
          </w:p>
        </w:tc>
        <w:tc>
          <w:tcPr>
            <w:tcW w:w="5953" w:type="dxa"/>
            <w:tcBorders>
              <w:bottom w:val="single" w:sz="4" w:space="0" w:color="404040" w:themeColor="text1" w:themeTint="BF"/>
            </w:tcBorders>
            <w:shd w:val="clear" w:color="auto" w:fill="FFFFFF" w:themeFill="background1"/>
          </w:tcPr>
          <w:p w14:paraId="143C0CF4" w14:textId="5DCFE87C"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F1309B" w:rsidRPr="00B65922" w14:paraId="7862C38D" w14:textId="77777777" w:rsidTr="00015F01">
        <w:tc>
          <w:tcPr>
            <w:tcW w:w="10348" w:type="dxa"/>
            <w:gridSpan w:val="3"/>
            <w:shd w:val="clear" w:color="auto" w:fill="B4182D"/>
          </w:tcPr>
          <w:p w14:paraId="0FE5A7CB"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Surgical admission</w:t>
            </w:r>
          </w:p>
        </w:tc>
      </w:tr>
      <w:tr w:rsidR="002700E8" w:rsidRPr="00B65922" w14:paraId="0456C03C" w14:textId="77777777" w:rsidTr="00210009">
        <w:trPr>
          <w:trHeight w:val="402"/>
        </w:trPr>
        <w:tc>
          <w:tcPr>
            <w:tcW w:w="1276" w:type="dxa"/>
            <w:shd w:val="clear" w:color="auto" w:fill="FFFFFF" w:themeFill="background1"/>
          </w:tcPr>
          <w:p w14:paraId="7FF4E9E3" w14:textId="4B89972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9</w:t>
            </w:r>
          </w:p>
        </w:tc>
        <w:tc>
          <w:tcPr>
            <w:tcW w:w="3119" w:type="dxa"/>
            <w:shd w:val="clear" w:color="auto" w:fill="FFFFFF" w:themeFill="background1"/>
          </w:tcPr>
          <w:p w14:paraId="71BD986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hospital admission:</w:t>
            </w:r>
          </w:p>
        </w:tc>
        <w:tc>
          <w:tcPr>
            <w:tcW w:w="5953" w:type="dxa"/>
            <w:shd w:val="clear" w:color="auto" w:fill="FFFFFF" w:themeFill="background1"/>
          </w:tcPr>
          <w:p w14:paraId="118DB49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2700E8" w:rsidRPr="00B65922" w14:paraId="056D00B3" w14:textId="77777777" w:rsidTr="00015F01">
        <w:trPr>
          <w:trHeight w:val="402"/>
        </w:trPr>
        <w:tc>
          <w:tcPr>
            <w:tcW w:w="1276" w:type="dxa"/>
            <w:tcBorders>
              <w:bottom w:val="single" w:sz="4" w:space="0" w:color="404040" w:themeColor="text1" w:themeTint="BF"/>
            </w:tcBorders>
            <w:shd w:val="clear" w:color="auto" w:fill="FFFFFF" w:themeFill="background1"/>
          </w:tcPr>
          <w:p w14:paraId="0F195F11" w14:textId="7878880F"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10</w:t>
            </w:r>
          </w:p>
        </w:tc>
        <w:tc>
          <w:tcPr>
            <w:tcW w:w="3119" w:type="dxa"/>
            <w:tcBorders>
              <w:bottom w:val="single" w:sz="4" w:space="0" w:color="404040" w:themeColor="text1" w:themeTint="BF"/>
            </w:tcBorders>
            <w:shd w:val="clear" w:color="auto" w:fill="FFFFFF" w:themeFill="background1"/>
          </w:tcPr>
          <w:p w14:paraId="5B60DB87"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surgery:</w:t>
            </w:r>
          </w:p>
        </w:tc>
        <w:tc>
          <w:tcPr>
            <w:tcW w:w="5953" w:type="dxa"/>
            <w:tcBorders>
              <w:bottom w:val="single" w:sz="4" w:space="0" w:color="404040" w:themeColor="text1" w:themeTint="BF"/>
            </w:tcBorders>
            <w:shd w:val="clear" w:color="auto" w:fill="FFFFFF" w:themeFill="background1"/>
          </w:tcPr>
          <w:p w14:paraId="2DD2A768"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F1309B" w:rsidRPr="00B65922" w14:paraId="119BB88C" w14:textId="77777777" w:rsidTr="00015F01">
        <w:tc>
          <w:tcPr>
            <w:tcW w:w="10348" w:type="dxa"/>
            <w:gridSpan w:val="3"/>
            <w:shd w:val="clear" w:color="auto" w:fill="B4182D"/>
          </w:tcPr>
          <w:p w14:paraId="41C0842E"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ID numbers</w:t>
            </w:r>
          </w:p>
        </w:tc>
      </w:tr>
      <w:tr w:rsidR="002700E8" w:rsidRPr="00B65922" w14:paraId="07AB1C56" w14:textId="77777777" w:rsidTr="00210009">
        <w:trPr>
          <w:trHeight w:val="402"/>
        </w:trPr>
        <w:tc>
          <w:tcPr>
            <w:tcW w:w="1276" w:type="dxa"/>
            <w:shd w:val="clear" w:color="auto" w:fill="FFFFFF" w:themeFill="background1"/>
          </w:tcPr>
          <w:p w14:paraId="1E03928D" w14:textId="3CEC70A9"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12</w:t>
            </w: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0A19EDD6" w14:textId="227EDE5C"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NHS / CHI </w:t>
            </w:r>
            <w:r w:rsidR="00303269" w:rsidRPr="00B65922">
              <w:rPr>
                <w:rFonts w:ascii="Century Gothic" w:hAnsi="Century Gothic"/>
                <w:color w:val="404040" w:themeColor="text1" w:themeTint="BF"/>
                <w:sz w:val="22"/>
                <w:szCs w:val="22"/>
                <w:lang w:val="en-GB" w:eastAsia="en-GB"/>
              </w:rPr>
              <w:t xml:space="preserve">/ H&amp;C </w:t>
            </w:r>
            <w:r w:rsidRPr="00B65922">
              <w:rPr>
                <w:rFonts w:ascii="Century Gothic" w:hAnsi="Century Gothic"/>
                <w:color w:val="404040" w:themeColor="text1" w:themeTint="BF"/>
                <w:sz w:val="22"/>
                <w:szCs w:val="22"/>
                <w:lang w:val="en-GB" w:eastAsia="en-GB"/>
              </w:rPr>
              <w:t>number:</w:t>
            </w:r>
          </w:p>
        </w:tc>
        <w:tc>
          <w:tcPr>
            <w:tcW w:w="5953" w:type="dxa"/>
            <w:shd w:val="clear" w:color="auto" w:fill="FFFFFF" w:themeFill="background1"/>
          </w:tcPr>
          <w:p w14:paraId="1FC5F094" w14:textId="77777777" w:rsidR="002700E8" w:rsidRPr="00B65922" w:rsidRDefault="002700E8" w:rsidP="003D559E">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(10 digits)</w:t>
            </w:r>
          </w:p>
        </w:tc>
      </w:tr>
      <w:tr w:rsidR="002700E8" w:rsidRPr="00B65922" w14:paraId="22A9D6EE" w14:textId="77777777" w:rsidTr="002700E8">
        <w:trPr>
          <w:trHeight w:val="402"/>
        </w:trPr>
        <w:tc>
          <w:tcPr>
            <w:tcW w:w="1276" w:type="dxa"/>
            <w:shd w:val="clear" w:color="auto" w:fill="FFFFFF" w:themeFill="background1"/>
          </w:tcPr>
          <w:p w14:paraId="4A6AB60E" w14:textId="55AADF41"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7AD7145E"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Height:</w:t>
            </w:r>
          </w:p>
        </w:tc>
        <w:tc>
          <w:tcPr>
            <w:tcW w:w="5953" w:type="dxa"/>
            <w:shd w:val="clear" w:color="auto" w:fill="FFFFFF" w:themeFill="background1"/>
          </w:tcPr>
          <w:p w14:paraId="28355FD3"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(cm)</w:t>
            </w:r>
          </w:p>
        </w:tc>
      </w:tr>
      <w:tr w:rsidR="002700E8" w:rsidRPr="00B65922" w14:paraId="2D6FC67F" w14:textId="77777777" w:rsidTr="00015F01">
        <w:trPr>
          <w:trHeight w:val="402"/>
        </w:trPr>
        <w:tc>
          <w:tcPr>
            <w:tcW w:w="1276" w:type="dxa"/>
            <w:tcBorders>
              <w:bottom w:val="single" w:sz="4" w:space="0" w:color="404040" w:themeColor="text1" w:themeTint="BF"/>
            </w:tcBorders>
            <w:shd w:val="clear" w:color="auto" w:fill="FFFFFF" w:themeFill="background1"/>
          </w:tcPr>
          <w:p w14:paraId="68A7218E" w14:textId="1743B4FB"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6EBF2E28"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Weight:</w:t>
            </w:r>
          </w:p>
        </w:tc>
        <w:tc>
          <w:tcPr>
            <w:tcW w:w="5953" w:type="dxa"/>
            <w:tcBorders>
              <w:bottom w:val="single" w:sz="4" w:space="0" w:color="404040" w:themeColor="text1" w:themeTint="BF"/>
            </w:tcBorders>
            <w:shd w:val="clear" w:color="auto" w:fill="FFFFFF" w:themeFill="background1"/>
          </w:tcPr>
          <w:p w14:paraId="375AB21D"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(kg)</w:t>
            </w:r>
          </w:p>
        </w:tc>
      </w:tr>
      <w:tr w:rsidR="00F1309B" w:rsidRPr="00B65922" w14:paraId="1BAAAC2D" w14:textId="77777777" w:rsidTr="00015F01">
        <w:tc>
          <w:tcPr>
            <w:tcW w:w="10348" w:type="dxa"/>
            <w:gridSpan w:val="3"/>
            <w:shd w:val="clear" w:color="auto" w:fill="B4182D"/>
          </w:tcPr>
          <w:p w14:paraId="341EC650" w14:textId="77777777" w:rsidR="00F1309B" w:rsidRPr="00B6592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Patient follow-up</w:t>
            </w:r>
          </w:p>
        </w:tc>
      </w:tr>
      <w:tr w:rsidR="002700E8" w:rsidRPr="00B65922" w14:paraId="1FFEA17A" w14:textId="77777777" w:rsidTr="00210009">
        <w:trPr>
          <w:trHeight w:val="402"/>
        </w:trPr>
        <w:tc>
          <w:tcPr>
            <w:tcW w:w="1276" w:type="dxa"/>
            <w:shd w:val="clear" w:color="auto" w:fill="FFFFFF" w:themeFill="background1"/>
          </w:tcPr>
          <w:p w14:paraId="7D9C0E44" w14:textId="1B82B809"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66DC3153"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Patient’s preferred method of contact:</w:t>
            </w:r>
          </w:p>
          <w:p w14:paraId="285D2947"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79840D9F" w14:textId="77777777" w:rsidR="00F1309B" w:rsidRPr="00B6592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A0B9009"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This should be indicated on the completed consent form.</w:t>
            </w:r>
          </w:p>
        </w:tc>
        <w:tc>
          <w:tcPr>
            <w:tcW w:w="5953" w:type="dxa"/>
            <w:shd w:val="clear" w:color="auto" w:fill="FFFFFF" w:themeFill="background1"/>
          </w:tcPr>
          <w:p w14:paraId="08A18C1B"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E-mail</w:t>
            </w:r>
            <w:r w:rsidR="002B08B5" w:rsidRPr="00B65922">
              <w:rPr>
                <w:rFonts w:ascii="Century Gothic" w:hAnsi="Century Gothic"/>
                <w:color w:val="404040" w:themeColor="text1" w:themeTint="BF"/>
                <w:sz w:val="22"/>
                <w:szCs w:val="22"/>
                <w:lang w:val="en-GB"/>
              </w:rPr>
              <w:t>:</w:t>
            </w:r>
          </w:p>
          <w:p w14:paraId="38888B53" w14:textId="77777777" w:rsidR="00F1309B" w:rsidRPr="00B65922" w:rsidRDefault="00F1309B" w:rsidP="002B08B5">
            <w:pPr>
              <w:pBdr>
                <w:bottom w:val="single" w:sz="12" w:space="1" w:color="auto"/>
              </w:pBd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1B9C437B" w14:textId="77777777" w:rsidR="002700E8"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Telephone</w:t>
            </w:r>
            <w:r w:rsidR="002B08B5" w:rsidRPr="00B65922">
              <w:rPr>
                <w:rFonts w:ascii="Century Gothic" w:hAnsi="Century Gothic"/>
                <w:color w:val="404040" w:themeColor="text1" w:themeTint="BF"/>
                <w:sz w:val="22"/>
                <w:szCs w:val="22"/>
                <w:lang w:val="en-GB"/>
              </w:rPr>
              <w:t>:</w:t>
            </w:r>
          </w:p>
          <w:p w14:paraId="54D590D6" w14:textId="77777777" w:rsidR="00F1309B" w:rsidRPr="00B65922" w:rsidRDefault="00F1309B" w:rsidP="002B08B5">
            <w:pPr>
              <w:pBdr>
                <w:bottom w:val="single" w:sz="12" w:space="1" w:color="auto"/>
              </w:pBd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5D65A883" w14:textId="77777777" w:rsidR="001E0F41" w:rsidRPr="00B6592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preference – provide both</w:t>
            </w:r>
          </w:p>
        </w:tc>
      </w:tr>
      <w:tr w:rsidR="001E0F41" w:rsidRPr="00B65922" w14:paraId="521E3C00" w14:textId="77777777" w:rsidTr="00210009">
        <w:trPr>
          <w:trHeight w:val="402"/>
        </w:trPr>
        <w:tc>
          <w:tcPr>
            <w:tcW w:w="1276" w:type="dxa"/>
            <w:shd w:val="clear" w:color="auto" w:fill="FFFFFF" w:themeFill="background1"/>
          </w:tcPr>
          <w:p w14:paraId="068590C7" w14:textId="6493E406" w:rsidR="001E0F41" w:rsidRPr="00B65922"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D0FD265"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Would patient like to receive e-mail updates from the PQIP study team? </w:t>
            </w:r>
          </w:p>
        </w:tc>
        <w:tc>
          <w:tcPr>
            <w:tcW w:w="5953" w:type="dxa"/>
            <w:shd w:val="clear" w:color="auto" w:fill="FFFFFF" w:themeFill="background1"/>
          </w:tcPr>
          <w:p w14:paraId="73075E0E"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CB03877" w14:textId="77777777" w:rsidR="001E0F41" w:rsidRPr="00B6592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F733754" w14:textId="77777777" w:rsidR="001E0F41" w:rsidRPr="00B65922"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B08B5" w:rsidRPr="00B65922" w14:paraId="3878C313" w14:textId="77777777" w:rsidTr="00210009">
        <w:trPr>
          <w:trHeight w:val="402"/>
        </w:trPr>
        <w:tc>
          <w:tcPr>
            <w:tcW w:w="1276" w:type="dxa"/>
            <w:shd w:val="clear" w:color="auto" w:fill="FFFFFF" w:themeFill="background1"/>
          </w:tcPr>
          <w:p w14:paraId="6CF0A576" w14:textId="189FB2BE"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1.</w:t>
            </w:r>
            <w:r w:rsidR="000F7D50" w:rsidRPr="00B65922">
              <w:rPr>
                <w:rFonts w:ascii="Century Gothic" w:hAnsi="Century Gothic"/>
                <w:color w:val="404040" w:themeColor="text1" w:themeTint="BF"/>
                <w:sz w:val="22"/>
                <w:szCs w:val="22"/>
                <w:lang w:val="en-GB" w:eastAsia="en-GB"/>
              </w:rPr>
              <w:t>22</w:t>
            </w:r>
          </w:p>
        </w:tc>
        <w:tc>
          <w:tcPr>
            <w:tcW w:w="3119" w:type="dxa"/>
            <w:shd w:val="clear" w:color="auto" w:fill="FFFFFF" w:themeFill="background1"/>
          </w:tcPr>
          <w:p w14:paraId="67089B6C"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Enrolment in other studies:</w:t>
            </w:r>
          </w:p>
        </w:tc>
        <w:tc>
          <w:tcPr>
            <w:tcW w:w="5953" w:type="dxa"/>
            <w:shd w:val="clear" w:color="auto" w:fill="FFFFFF" w:themeFill="background1"/>
          </w:tcPr>
          <w:p w14:paraId="2C2ABFA8" w14:textId="23AC9754" w:rsidR="00CD5F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p w14:paraId="2F363EEB" w14:textId="77777777" w:rsidR="00AF73FC" w:rsidRPr="00B65922" w:rsidRDefault="00AF73FC"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754C54C9" w14:textId="28DD9731" w:rsidR="000F7D50" w:rsidRPr="00B65922" w:rsidRDefault="00CD5F2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ERAS+</w:t>
            </w:r>
            <w:r w:rsidR="00D81E3E" w:rsidRPr="00B65922">
              <w:rPr>
                <w:rFonts w:ascii="Century Gothic" w:hAnsi="Century Gothic"/>
                <w:color w:val="404040" w:themeColor="text1" w:themeTint="BF"/>
                <w:sz w:val="22"/>
                <w:szCs w:val="22"/>
                <w:lang w:val="en-GB"/>
              </w:rPr>
              <w:t xml:space="preserve">           </w:t>
            </w:r>
            <w:r w:rsidR="000F7D50" w:rsidRPr="00B65922">
              <w:rPr>
                <w:rFonts w:ascii="Century Gothic" w:hAnsi="Century Gothic"/>
                <w:color w:val="404040" w:themeColor="text1" w:themeTint="BF"/>
                <w:sz w:val="22"/>
                <w:szCs w:val="22"/>
                <w:lang w:val="en-GB"/>
              </w:rPr>
              <w:t xml:space="preserve">    </w:t>
            </w:r>
            <w:r w:rsidR="001E4651" w:rsidRPr="00B65922">
              <w:rPr>
                <w:rFonts w:ascii="Century Gothic" w:hAnsi="Century Gothic"/>
                <w:color w:val="404040" w:themeColor="text1" w:themeTint="BF"/>
                <w:sz w:val="22"/>
                <w:szCs w:val="22"/>
                <w:lang w:val="en-GB"/>
              </w:rPr>
              <w:t xml:space="preserve"> </w:t>
            </w:r>
            <w:r w:rsidR="002B08B5" w:rsidRPr="00B65922">
              <w:rPr>
                <w:rFonts w:ascii="Century Gothic" w:hAnsi="Century Gothic"/>
                <w:color w:val="404040" w:themeColor="text1" w:themeTint="BF"/>
                <w:sz w:val="22"/>
                <w:szCs w:val="22"/>
                <w:lang w:val="en-GB"/>
              </w:rPr>
              <w:sym w:font="Webdings" w:char="F063"/>
            </w:r>
            <w:r w:rsidR="002B08B5" w:rsidRPr="00B65922">
              <w:rPr>
                <w:rFonts w:ascii="Century Gothic" w:hAnsi="Century Gothic"/>
                <w:color w:val="404040" w:themeColor="text1" w:themeTint="BF"/>
                <w:sz w:val="22"/>
                <w:szCs w:val="22"/>
                <w:lang w:val="en-GB"/>
              </w:rPr>
              <w:t xml:space="preserve"> PRISM</w:t>
            </w:r>
            <w:r w:rsidR="00D81E3E" w:rsidRPr="00B65922">
              <w:rPr>
                <w:rFonts w:ascii="Century Gothic" w:hAnsi="Century Gothic"/>
                <w:color w:val="404040" w:themeColor="text1" w:themeTint="BF"/>
                <w:sz w:val="22"/>
                <w:szCs w:val="22"/>
                <w:lang w:val="en-GB"/>
              </w:rPr>
              <w:t xml:space="preserve">                   </w:t>
            </w:r>
            <w:r w:rsidR="002B08B5" w:rsidRPr="00B65922">
              <w:rPr>
                <w:rFonts w:ascii="Century Gothic" w:hAnsi="Century Gothic"/>
                <w:color w:val="404040" w:themeColor="text1" w:themeTint="BF"/>
                <w:sz w:val="22"/>
                <w:szCs w:val="22"/>
                <w:lang w:val="en-GB"/>
              </w:rPr>
              <w:sym w:font="Webdings" w:char="F063"/>
            </w:r>
            <w:r w:rsidR="002B08B5" w:rsidRPr="00B65922">
              <w:rPr>
                <w:rFonts w:ascii="Century Gothic" w:hAnsi="Century Gothic"/>
                <w:color w:val="404040" w:themeColor="text1" w:themeTint="BF"/>
                <w:sz w:val="22"/>
                <w:szCs w:val="22"/>
                <w:lang w:val="en-GB"/>
              </w:rPr>
              <w:t xml:space="preserve"> OPTIMISE II</w:t>
            </w:r>
            <w:r w:rsidR="00D81E3E" w:rsidRPr="00B65922">
              <w:rPr>
                <w:rFonts w:ascii="Century Gothic" w:hAnsi="Century Gothic"/>
                <w:color w:val="404040" w:themeColor="text1" w:themeTint="BF"/>
                <w:sz w:val="22"/>
                <w:szCs w:val="22"/>
                <w:lang w:val="en-GB"/>
              </w:rPr>
              <w:t xml:space="preserve">    </w:t>
            </w:r>
            <w:r w:rsidR="000F7D50" w:rsidRPr="00B65922">
              <w:rPr>
                <w:rFonts w:ascii="Century Gothic" w:hAnsi="Century Gothic"/>
                <w:color w:val="404040" w:themeColor="text1" w:themeTint="BF"/>
                <w:sz w:val="22"/>
                <w:szCs w:val="22"/>
                <w:lang w:val="en-GB"/>
              </w:rPr>
              <w:sym w:font="Webdings" w:char="F063"/>
            </w:r>
            <w:r w:rsidR="000F7D50" w:rsidRPr="00B65922">
              <w:rPr>
                <w:rFonts w:ascii="Century Gothic" w:hAnsi="Century Gothic"/>
                <w:color w:val="404040" w:themeColor="text1" w:themeTint="BF"/>
                <w:sz w:val="22"/>
                <w:szCs w:val="22"/>
                <w:lang w:val="en-GB"/>
              </w:rPr>
              <w:t xml:space="preserve"> GSK </w:t>
            </w:r>
            <w:proofErr w:type="spellStart"/>
            <w:r w:rsidR="000F7D50" w:rsidRPr="00B65922">
              <w:rPr>
                <w:rFonts w:ascii="Century Gothic" w:hAnsi="Century Gothic"/>
                <w:color w:val="404040" w:themeColor="text1" w:themeTint="BF"/>
                <w:sz w:val="22"/>
                <w:szCs w:val="22"/>
                <w:lang w:val="en-GB"/>
              </w:rPr>
              <w:t>Oesophagectomy</w:t>
            </w:r>
            <w:proofErr w:type="spellEnd"/>
            <w:r w:rsidR="000F7D50" w:rsidRPr="00B65922">
              <w:rPr>
                <w:rFonts w:ascii="Century Gothic" w:hAnsi="Century Gothic"/>
                <w:color w:val="404040" w:themeColor="text1" w:themeTint="BF"/>
                <w:sz w:val="22"/>
                <w:szCs w:val="22"/>
                <w:lang w:val="en-GB"/>
              </w:rPr>
              <w:t xml:space="preserve"> study     </w:t>
            </w:r>
          </w:p>
          <w:p w14:paraId="5A5E62B8" w14:textId="65DD0844" w:rsidR="002B08B5" w:rsidRPr="00B65922" w:rsidRDefault="00D81E3E"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Prevention-HARP2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PREPARE-ABC</w:t>
            </w:r>
          </w:p>
          <w:p w14:paraId="71FE00FC" w14:textId="77777777" w:rsidR="002B08B5" w:rsidRPr="00B65922" w:rsidRDefault="002B08B5" w:rsidP="00D81E3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w:t>
            </w:r>
            <w:r w:rsidR="00D81E3E"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__________________________________________</w:t>
            </w:r>
          </w:p>
        </w:tc>
      </w:tr>
      <w:tr w:rsidR="00D81E3E" w:rsidRPr="00B65922" w14:paraId="749F6C88" w14:textId="77777777" w:rsidTr="00015F01">
        <w:tc>
          <w:tcPr>
            <w:tcW w:w="1276" w:type="dxa"/>
            <w:tcBorders>
              <w:bottom w:val="single" w:sz="4" w:space="0" w:color="404040" w:themeColor="text1" w:themeTint="BF"/>
            </w:tcBorders>
            <w:shd w:val="clear" w:color="auto" w:fill="AEAAAA" w:themeFill="background2" w:themeFillShade="BF"/>
          </w:tcPr>
          <w:p w14:paraId="0BE08FBD"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40F70559"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F95104E" w14:textId="77777777" w:rsidR="00D81E3E" w:rsidRPr="00B65922"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2B08B5" w:rsidRPr="00B65922" w14:paraId="3E7BEA7E" w14:textId="77777777" w:rsidTr="00015F01">
        <w:tc>
          <w:tcPr>
            <w:tcW w:w="10348" w:type="dxa"/>
            <w:gridSpan w:val="3"/>
            <w:shd w:val="clear" w:color="auto" w:fill="B4182D"/>
          </w:tcPr>
          <w:p w14:paraId="23138256"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Pre-operative data</w:t>
            </w:r>
          </w:p>
        </w:tc>
      </w:tr>
      <w:tr w:rsidR="002B08B5" w:rsidRPr="00B65922" w14:paraId="57583B85" w14:textId="77777777" w:rsidTr="00210009">
        <w:trPr>
          <w:trHeight w:val="402"/>
        </w:trPr>
        <w:tc>
          <w:tcPr>
            <w:tcW w:w="1276" w:type="dxa"/>
            <w:shd w:val="clear" w:color="auto" w:fill="FFFFFF" w:themeFill="background1"/>
          </w:tcPr>
          <w:p w14:paraId="32DFC807"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E098FBB"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specialty:</w:t>
            </w:r>
          </w:p>
        </w:tc>
        <w:tc>
          <w:tcPr>
            <w:tcW w:w="5953" w:type="dxa"/>
            <w:shd w:val="clear" w:color="auto" w:fill="FFFFFF" w:themeFill="background1"/>
          </w:tcPr>
          <w:p w14:paraId="5FDBD4F2"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Hepatobiliary</w:t>
            </w:r>
          </w:p>
          <w:p w14:paraId="0F8523D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Lower GI</w:t>
            </w:r>
          </w:p>
          <w:p w14:paraId="01BD372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Other</w:t>
            </w:r>
          </w:p>
          <w:p w14:paraId="52FA1F59"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Abdominal – Upper GI</w:t>
            </w:r>
          </w:p>
          <w:p w14:paraId="6091720C"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Burns &amp; Plastics</w:t>
            </w:r>
          </w:p>
          <w:p w14:paraId="46D12999"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Gynaecology</w:t>
            </w:r>
          </w:p>
          <w:p w14:paraId="6135BA5B"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Head &amp; Neck</w:t>
            </w:r>
          </w:p>
          <w:p w14:paraId="653B24DA"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Orthopaedics</w:t>
            </w:r>
          </w:p>
          <w:p w14:paraId="29019956"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Spinal</w:t>
            </w:r>
          </w:p>
          <w:p w14:paraId="3D643F6D"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proofErr w:type="spellStart"/>
            <w:r w:rsidRPr="00B65922">
              <w:rPr>
                <w:rFonts w:ascii="Century Gothic" w:hAnsi="Century Gothic"/>
                <w:color w:val="404040" w:themeColor="text1" w:themeTint="BF"/>
                <w:sz w:val="22"/>
                <w:szCs w:val="22"/>
                <w:lang w:val="en-GB"/>
              </w:rPr>
              <w:t>Thoracics</w:t>
            </w:r>
            <w:proofErr w:type="spellEnd"/>
          </w:p>
          <w:p w14:paraId="49E20181"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Urology</w:t>
            </w:r>
          </w:p>
          <w:p w14:paraId="7E608195" w14:textId="77777777" w:rsidR="002B08B5" w:rsidRPr="00B65922" w:rsidRDefault="002B08B5" w:rsidP="002B08B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Vascular</w:t>
            </w:r>
          </w:p>
        </w:tc>
      </w:tr>
      <w:tr w:rsidR="002B08B5" w:rsidRPr="00B65922" w14:paraId="6AB2E1DD" w14:textId="77777777" w:rsidTr="001E0F41">
        <w:trPr>
          <w:trHeight w:val="402"/>
        </w:trPr>
        <w:tc>
          <w:tcPr>
            <w:tcW w:w="1276" w:type="dxa"/>
            <w:shd w:val="clear" w:color="auto" w:fill="FFFFFF" w:themeFill="background1"/>
          </w:tcPr>
          <w:p w14:paraId="6EF04A09"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2.2a</w:t>
            </w:r>
          </w:p>
        </w:tc>
        <w:tc>
          <w:tcPr>
            <w:tcW w:w="3119" w:type="dxa"/>
            <w:shd w:val="clear" w:color="auto" w:fill="FFFFFF" w:themeFill="background1"/>
          </w:tcPr>
          <w:p w14:paraId="13552A9E" w14:textId="77777777" w:rsidR="00E37418"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Planned </w:t>
            </w:r>
            <w:r w:rsidR="001E0F41" w:rsidRPr="00B65922">
              <w:rPr>
                <w:rFonts w:ascii="Century Gothic" w:hAnsi="Century Gothic"/>
                <w:color w:val="404040" w:themeColor="text1" w:themeTint="BF"/>
                <w:sz w:val="22"/>
                <w:szCs w:val="22"/>
                <w:lang w:val="en-GB" w:eastAsia="en-GB"/>
              </w:rPr>
              <w:t>operation</w:t>
            </w:r>
            <w:r w:rsidRPr="00B65922">
              <w:rPr>
                <w:rFonts w:ascii="Century Gothic" w:hAnsi="Century Gothic"/>
                <w:color w:val="404040" w:themeColor="text1" w:themeTint="BF"/>
                <w:sz w:val="22"/>
                <w:szCs w:val="22"/>
                <w:lang w:val="en-GB" w:eastAsia="en-GB"/>
              </w:rPr>
              <w:t>:</w:t>
            </w:r>
          </w:p>
          <w:p w14:paraId="45509FE1"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 xml:space="preserve">Check eligibility with </w:t>
            </w:r>
            <w:r w:rsidR="00CF2593" w:rsidRPr="00AF73FC">
              <w:rPr>
                <w:rFonts w:ascii="Century Gothic" w:hAnsi="Century Gothic"/>
                <w:color w:val="404040" w:themeColor="text1" w:themeTint="BF"/>
                <w:sz w:val="18"/>
                <w:szCs w:val="18"/>
                <w:lang w:val="en-GB" w:eastAsia="en-GB"/>
              </w:rPr>
              <w:t>P</w:t>
            </w:r>
            <w:r w:rsidRPr="00AF73FC">
              <w:rPr>
                <w:rFonts w:ascii="Century Gothic" w:hAnsi="Century Gothic"/>
                <w:color w:val="404040" w:themeColor="text1" w:themeTint="BF"/>
                <w:sz w:val="18"/>
                <w:szCs w:val="18"/>
                <w:lang w:val="en-GB" w:eastAsia="en-GB"/>
              </w:rPr>
              <w:t xml:space="preserve">rocedure </w:t>
            </w:r>
            <w:r w:rsidR="00CF2593" w:rsidRPr="00AF73FC">
              <w:rPr>
                <w:rFonts w:ascii="Century Gothic" w:hAnsi="Century Gothic"/>
                <w:color w:val="404040" w:themeColor="text1" w:themeTint="BF"/>
                <w:sz w:val="18"/>
                <w:szCs w:val="18"/>
                <w:lang w:val="en-GB" w:eastAsia="en-GB"/>
              </w:rPr>
              <w:t>L</w:t>
            </w:r>
            <w:r w:rsidRPr="00AF73FC">
              <w:rPr>
                <w:rFonts w:ascii="Century Gothic" w:hAnsi="Century Gothic"/>
                <w:color w:val="404040" w:themeColor="text1" w:themeTint="BF"/>
                <w:sz w:val="18"/>
                <w:szCs w:val="18"/>
                <w:lang w:val="en-GB" w:eastAsia="en-GB"/>
              </w:rPr>
              <w:t>ist on PQIP web site.</w:t>
            </w:r>
          </w:p>
        </w:tc>
        <w:tc>
          <w:tcPr>
            <w:tcW w:w="5953" w:type="dxa"/>
            <w:shd w:val="clear" w:color="auto" w:fill="FFFFFF" w:themeFill="background1"/>
          </w:tcPr>
          <w:p w14:paraId="41124238"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7483431F"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B08B5" w:rsidRPr="00B65922" w14:paraId="63397F97" w14:textId="77777777" w:rsidTr="001E0F41">
        <w:trPr>
          <w:trHeight w:val="402"/>
        </w:trPr>
        <w:tc>
          <w:tcPr>
            <w:tcW w:w="1276" w:type="dxa"/>
            <w:shd w:val="clear" w:color="auto" w:fill="FFFFFF" w:themeFill="background1"/>
          </w:tcPr>
          <w:p w14:paraId="6B8FC0D0"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2.2b</w:t>
            </w:r>
          </w:p>
        </w:tc>
        <w:tc>
          <w:tcPr>
            <w:tcW w:w="3119" w:type="dxa"/>
            <w:shd w:val="clear" w:color="auto" w:fill="FFFFFF" w:themeFill="background1"/>
          </w:tcPr>
          <w:p w14:paraId="04E4CA20"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Planned mode of procedure:</w:t>
            </w:r>
          </w:p>
          <w:p w14:paraId="582AEA17"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63649A" w14:textId="77777777" w:rsidR="00E37418" w:rsidRPr="00AF73F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Select all that apply.</w:t>
            </w:r>
          </w:p>
        </w:tc>
        <w:tc>
          <w:tcPr>
            <w:tcW w:w="5953" w:type="dxa"/>
            <w:shd w:val="clear" w:color="auto" w:fill="FFFFFF" w:themeFill="background1"/>
          </w:tcPr>
          <w:p w14:paraId="5D171F2B" w14:textId="77777777" w:rsidR="002B08B5" w:rsidRPr="00B6592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E37418" w:rsidRPr="00B65922">
              <w:rPr>
                <w:rFonts w:ascii="Century Gothic" w:hAnsi="Century Gothic"/>
                <w:color w:val="404040" w:themeColor="text1" w:themeTint="BF"/>
                <w:sz w:val="22"/>
                <w:szCs w:val="22"/>
                <w:lang w:val="en-GB"/>
              </w:rPr>
              <w:t>Open</w:t>
            </w:r>
          </w:p>
          <w:p w14:paraId="5B138971"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Laparoscopic</w:t>
            </w:r>
          </w:p>
          <w:p w14:paraId="178C8AAC"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Robotic</w:t>
            </w:r>
          </w:p>
          <w:p w14:paraId="05B09B11"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Thoracoscopic</w:t>
            </w:r>
          </w:p>
        </w:tc>
      </w:tr>
      <w:tr w:rsidR="00E37418" w:rsidRPr="00B65922" w14:paraId="63DFA490" w14:textId="77777777" w:rsidTr="001E0F41">
        <w:trPr>
          <w:trHeight w:val="402"/>
        </w:trPr>
        <w:tc>
          <w:tcPr>
            <w:tcW w:w="1276" w:type="dxa"/>
            <w:shd w:val="clear" w:color="auto" w:fill="FFFFFF" w:themeFill="background1"/>
          </w:tcPr>
          <w:p w14:paraId="2FE0A856"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2.2c</w:t>
            </w:r>
          </w:p>
        </w:tc>
        <w:tc>
          <w:tcPr>
            <w:tcW w:w="3119" w:type="dxa"/>
            <w:shd w:val="clear" w:color="auto" w:fill="FFFFFF" w:themeFill="background1"/>
          </w:tcPr>
          <w:p w14:paraId="58A6B4F8" w14:textId="77777777" w:rsidR="00E37418" w:rsidRPr="00B6592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Is this </w:t>
            </w:r>
            <w:r w:rsidR="00E0509B" w:rsidRPr="00B65922">
              <w:rPr>
                <w:rFonts w:ascii="Century Gothic" w:hAnsi="Century Gothic"/>
                <w:color w:val="404040" w:themeColor="text1" w:themeTint="BF"/>
                <w:sz w:val="22"/>
                <w:szCs w:val="22"/>
                <w:lang w:val="en-GB" w:eastAsia="en-GB"/>
              </w:rPr>
              <w:t>surgery</w:t>
            </w:r>
            <w:r w:rsidR="00200618" w:rsidRPr="00B65922">
              <w:rPr>
                <w:rFonts w:ascii="Century Gothic" w:hAnsi="Century Gothic"/>
                <w:color w:val="404040" w:themeColor="text1" w:themeTint="BF"/>
                <w:sz w:val="22"/>
                <w:szCs w:val="22"/>
                <w:lang w:val="en-GB" w:eastAsia="en-GB"/>
              </w:rPr>
              <w:t xml:space="preserve"> part of a</w:t>
            </w:r>
            <w:r w:rsidRPr="00B65922">
              <w:rPr>
                <w:rFonts w:ascii="Century Gothic" w:hAnsi="Century Gothic"/>
                <w:color w:val="404040" w:themeColor="text1" w:themeTint="BF"/>
                <w:sz w:val="22"/>
                <w:szCs w:val="22"/>
                <w:lang w:val="en-GB" w:eastAsia="en-GB"/>
              </w:rPr>
              <w:t xml:space="preserve"> multistage procedure?</w:t>
            </w:r>
          </w:p>
        </w:tc>
        <w:tc>
          <w:tcPr>
            <w:tcW w:w="5953" w:type="dxa"/>
            <w:shd w:val="clear" w:color="auto" w:fill="FFFFFF" w:themeFill="background1"/>
          </w:tcPr>
          <w:p w14:paraId="0E79841C"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66CDDCDE"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p>
          <w:p w14:paraId="029F216B" w14:textId="77777777" w:rsidR="001E0F41"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yes, what was the date of the </w:t>
            </w:r>
            <w:r w:rsidR="007F2C40" w:rsidRPr="00B65922">
              <w:rPr>
                <w:rFonts w:ascii="Century Gothic" w:hAnsi="Century Gothic"/>
                <w:color w:val="404040" w:themeColor="text1" w:themeTint="BF"/>
                <w:sz w:val="22"/>
                <w:szCs w:val="22"/>
                <w:lang w:val="en-GB"/>
              </w:rPr>
              <w:t>final</w:t>
            </w:r>
            <w:r w:rsidRPr="00B65922">
              <w:rPr>
                <w:rFonts w:ascii="Century Gothic" w:hAnsi="Century Gothic"/>
                <w:color w:val="404040" w:themeColor="text1" w:themeTint="BF"/>
                <w:sz w:val="22"/>
                <w:szCs w:val="22"/>
                <w:lang w:val="en-GB"/>
              </w:rPr>
              <w:t xml:space="preserve"> stage?</w:t>
            </w:r>
          </w:p>
          <w:p w14:paraId="2DD1C782" w14:textId="77777777" w:rsidR="00E37418" w:rsidRPr="00B6592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E37418" w:rsidRPr="00B65922" w14:paraId="0408D4D0" w14:textId="77777777" w:rsidTr="001E0F41">
        <w:trPr>
          <w:trHeight w:val="402"/>
        </w:trPr>
        <w:tc>
          <w:tcPr>
            <w:tcW w:w="1276" w:type="dxa"/>
            <w:shd w:val="clear" w:color="auto" w:fill="FFFFFF" w:themeFill="background1"/>
          </w:tcPr>
          <w:p w14:paraId="15B90D18" w14:textId="77777777" w:rsidR="00E37418"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w:t>
            </w:r>
          </w:p>
        </w:tc>
        <w:tc>
          <w:tcPr>
            <w:tcW w:w="3119" w:type="dxa"/>
            <w:shd w:val="clear" w:color="auto" w:fill="FFFFFF" w:themeFill="background1"/>
          </w:tcPr>
          <w:p w14:paraId="773810F5" w14:textId="77777777" w:rsidR="00E37418"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Urgency of surgery:</w:t>
            </w:r>
          </w:p>
        </w:tc>
        <w:tc>
          <w:tcPr>
            <w:tcW w:w="5953" w:type="dxa"/>
            <w:shd w:val="clear" w:color="auto" w:fill="FFFFFF" w:themeFill="background1"/>
          </w:tcPr>
          <w:p w14:paraId="3CEF6C88"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Elective</w:t>
            </w:r>
          </w:p>
          <w:p w14:paraId="48237C0A"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Expedited</w:t>
            </w:r>
          </w:p>
          <w:p w14:paraId="145A7549" w14:textId="77777777"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Urgent</w:t>
            </w:r>
          </w:p>
          <w:p w14:paraId="6D522957" w14:textId="77777777" w:rsidR="00E37418" w:rsidRPr="00B65922" w:rsidRDefault="00E73ED3"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Immediate</w:t>
            </w:r>
          </w:p>
        </w:tc>
      </w:tr>
      <w:tr w:rsidR="00E73ED3" w:rsidRPr="00B65922" w14:paraId="66165E1B" w14:textId="77777777" w:rsidTr="001E0F41">
        <w:trPr>
          <w:trHeight w:val="402"/>
        </w:trPr>
        <w:tc>
          <w:tcPr>
            <w:tcW w:w="1276" w:type="dxa"/>
            <w:shd w:val="clear" w:color="auto" w:fill="FFFFFF" w:themeFill="background1"/>
          </w:tcPr>
          <w:p w14:paraId="61D8D9BF" w14:textId="77777777" w:rsidR="00E73ED3"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w:t>
            </w:r>
          </w:p>
        </w:tc>
        <w:tc>
          <w:tcPr>
            <w:tcW w:w="3119" w:type="dxa"/>
            <w:shd w:val="clear" w:color="auto" w:fill="FFFFFF" w:themeFill="background1"/>
          </w:tcPr>
          <w:p w14:paraId="57265857" w14:textId="77777777" w:rsidR="00E73ED3" w:rsidRPr="00B6592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Cancer surgery:</w:t>
            </w:r>
          </w:p>
        </w:tc>
        <w:tc>
          <w:tcPr>
            <w:tcW w:w="5953" w:type="dxa"/>
            <w:shd w:val="clear" w:color="auto" w:fill="FFFFFF" w:themeFill="background1"/>
          </w:tcPr>
          <w:p w14:paraId="7517E748" w14:textId="30EF1DB9" w:rsidR="00E73ED3"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proofErr w:type="gramStart"/>
            <w:r w:rsidRPr="00B65922">
              <w:rPr>
                <w:rFonts w:ascii="Century Gothic" w:hAnsi="Century Gothic"/>
                <w:color w:val="404040" w:themeColor="text1" w:themeTint="BF"/>
                <w:sz w:val="22"/>
                <w:szCs w:val="22"/>
                <w:lang w:val="en-GB"/>
              </w:rPr>
              <w:t>Yes</w:t>
            </w:r>
            <w:proofErr w:type="gramEnd"/>
            <w:r w:rsidR="00E666FB" w:rsidRPr="00B65922">
              <w:rPr>
                <w:rFonts w:ascii="Century Gothic" w:hAnsi="Century Gothic"/>
                <w:color w:val="404040" w:themeColor="text1" w:themeTint="BF"/>
                <w:sz w:val="22"/>
                <w:szCs w:val="22"/>
                <w:lang w:val="en-GB"/>
              </w:rPr>
              <w:t xml:space="preserve">   If yes, answer Q2.4a-b</w:t>
            </w:r>
          </w:p>
          <w:p w14:paraId="3110A1A7" w14:textId="6620F62E" w:rsidR="00E666FB" w:rsidRPr="00B6592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r w:rsidR="00E666FB" w:rsidRPr="00B65922">
              <w:rPr>
                <w:rFonts w:ascii="Century Gothic" w:hAnsi="Century Gothic"/>
                <w:color w:val="404040" w:themeColor="text1" w:themeTint="BF"/>
                <w:sz w:val="22"/>
                <w:szCs w:val="22"/>
                <w:lang w:val="en-GB"/>
              </w:rPr>
              <w:t xml:space="preserve">   If no, proceed to Q2.5</w:t>
            </w:r>
          </w:p>
        </w:tc>
      </w:tr>
      <w:tr w:rsidR="000F7D50" w:rsidRPr="00B65922" w14:paraId="5D0B4332" w14:textId="77777777" w:rsidTr="001E0F41">
        <w:trPr>
          <w:trHeight w:val="402"/>
        </w:trPr>
        <w:tc>
          <w:tcPr>
            <w:tcW w:w="1276" w:type="dxa"/>
            <w:shd w:val="clear" w:color="auto" w:fill="FFFFFF" w:themeFill="background1"/>
          </w:tcPr>
          <w:p w14:paraId="17654E59" w14:textId="498C4F15" w:rsidR="000F7D50" w:rsidRPr="00B65922"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2.4a</w:t>
            </w:r>
          </w:p>
        </w:tc>
        <w:tc>
          <w:tcPr>
            <w:tcW w:w="3119" w:type="dxa"/>
            <w:shd w:val="clear" w:color="auto" w:fill="FFFFFF" w:themeFill="background1"/>
          </w:tcPr>
          <w:p w14:paraId="247B7CBB" w14:textId="1E72ACC7" w:rsidR="000F7D50"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Preoperative TNM staging</w:t>
            </w:r>
          </w:p>
        </w:tc>
        <w:tc>
          <w:tcPr>
            <w:tcW w:w="5953" w:type="dxa"/>
            <w:shd w:val="clear" w:color="auto" w:fill="FFFFFF" w:themeFill="background1"/>
          </w:tcPr>
          <w:p w14:paraId="5D8CA371" w14:textId="720BB37F" w:rsidR="000F7D50"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T: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4a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4b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p w14:paraId="478712E6" w14:textId="77777777" w:rsidR="005221CF"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N: </w:t>
            </w:r>
            <w:r w:rsidR="005221CF" w:rsidRPr="00B65922">
              <w:rPr>
                <w:rFonts w:ascii="Century Gothic" w:hAnsi="Century Gothic"/>
                <w:color w:val="404040" w:themeColor="text1" w:themeTint="BF"/>
                <w:sz w:val="22"/>
                <w:szCs w:val="22"/>
                <w:lang w:val="en-GB"/>
              </w:rPr>
              <w:sym w:font="Webdings" w:char="F063"/>
            </w:r>
            <w:r w:rsidR="005221CF" w:rsidRPr="00B65922">
              <w:rPr>
                <w:rFonts w:ascii="Century Gothic" w:hAnsi="Century Gothic"/>
                <w:color w:val="404040" w:themeColor="text1" w:themeTint="BF"/>
                <w:sz w:val="22"/>
                <w:szCs w:val="22"/>
                <w:lang w:val="en-GB"/>
              </w:rPr>
              <w:t xml:space="preserve">  </w:t>
            </w:r>
            <w:r w:rsidR="005221CF">
              <w:rPr>
                <w:rFonts w:ascii="Century Gothic" w:hAnsi="Century Gothic"/>
                <w:color w:val="404040" w:themeColor="text1" w:themeTint="BF"/>
                <w:sz w:val="22"/>
                <w:szCs w:val="22"/>
                <w:lang w:val="en-GB"/>
              </w:rPr>
              <w:t>0</w:t>
            </w:r>
            <w:r w:rsidR="005221CF"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2a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2b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2c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 </w:t>
            </w:r>
          </w:p>
          <w:p w14:paraId="46660AA6" w14:textId="36DA0E45" w:rsidR="00E666FB" w:rsidRPr="00B65922" w:rsidRDefault="005221CF"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       </w:t>
            </w:r>
            <w:r w:rsidR="00E666FB" w:rsidRPr="00B65922">
              <w:rPr>
                <w:rFonts w:ascii="Century Gothic" w:hAnsi="Century Gothic"/>
                <w:color w:val="404040" w:themeColor="text1" w:themeTint="BF"/>
                <w:sz w:val="22"/>
                <w:szCs w:val="22"/>
                <w:lang w:val="en-GB"/>
              </w:rPr>
              <w:sym w:font="Webdings" w:char="F063"/>
            </w:r>
            <w:r w:rsidR="00E666FB" w:rsidRPr="00B65922">
              <w:rPr>
                <w:rFonts w:ascii="Century Gothic" w:hAnsi="Century Gothic"/>
                <w:color w:val="404040" w:themeColor="text1" w:themeTint="BF"/>
                <w:sz w:val="22"/>
                <w:szCs w:val="22"/>
                <w:lang w:val="en-GB"/>
              </w:rPr>
              <w:t xml:space="preserve">  Not known</w:t>
            </w:r>
          </w:p>
          <w:p w14:paraId="306CE7F4" w14:textId="27CC91DF" w:rsidR="00E666FB"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M: </w:t>
            </w:r>
            <w:r w:rsidR="005221CF" w:rsidRPr="00B65922">
              <w:rPr>
                <w:rFonts w:ascii="Century Gothic" w:hAnsi="Century Gothic"/>
                <w:color w:val="404040" w:themeColor="text1" w:themeTint="BF"/>
                <w:sz w:val="22"/>
                <w:szCs w:val="22"/>
                <w:lang w:val="en-GB"/>
              </w:rPr>
              <w:sym w:font="Webdings" w:char="F063"/>
            </w:r>
            <w:r w:rsidR="005221CF" w:rsidRPr="00B65922">
              <w:rPr>
                <w:rFonts w:ascii="Century Gothic" w:hAnsi="Century Gothic"/>
                <w:color w:val="404040" w:themeColor="text1" w:themeTint="BF"/>
                <w:sz w:val="22"/>
                <w:szCs w:val="22"/>
                <w:lang w:val="en-GB"/>
              </w:rPr>
              <w:t xml:space="preserve">  </w:t>
            </w:r>
            <w:r w:rsidR="005221CF">
              <w:rPr>
                <w:rFonts w:ascii="Century Gothic" w:hAnsi="Century Gothic"/>
                <w:color w:val="404040" w:themeColor="text1" w:themeTint="BF"/>
                <w:sz w:val="22"/>
                <w:szCs w:val="22"/>
                <w:lang w:val="en-GB"/>
              </w:rPr>
              <w:t>0</w:t>
            </w:r>
            <w:r w:rsidR="005221CF"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E666FB" w:rsidRPr="00B65922" w14:paraId="2E8C3CA8" w14:textId="77777777" w:rsidTr="001E0F41">
        <w:trPr>
          <w:trHeight w:val="402"/>
        </w:trPr>
        <w:tc>
          <w:tcPr>
            <w:tcW w:w="1276" w:type="dxa"/>
            <w:shd w:val="clear" w:color="auto" w:fill="FFFFFF" w:themeFill="background1"/>
          </w:tcPr>
          <w:p w14:paraId="7119D282" w14:textId="3AC3F70C" w:rsidR="00E666FB"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2.4b</w:t>
            </w:r>
          </w:p>
        </w:tc>
        <w:tc>
          <w:tcPr>
            <w:tcW w:w="3119" w:type="dxa"/>
            <w:shd w:val="clear" w:color="auto" w:fill="FFFFFF" w:themeFill="background1"/>
          </w:tcPr>
          <w:p w14:paraId="06ADCA74" w14:textId="09D35B4D" w:rsidR="00E666FB" w:rsidRPr="00B65922"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Neoadjuvant chemotherapy</w:t>
            </w:r>
          </w:p>
        </w:tc>
        <w:tc>
          <w:tcPr>
            <w:tcW w:w="5953" w:type="dxa"/>
            <w:shd w:val="clear" w:color="auto" w:fill="FFFFFF" w:themeFill="background1"/>
          </w:tcPr>
          <w:p w14:paraId="543C761E" w14:textId="40D7BAFB" w:rsidR="00E666FB" w:rsidRPr="00B65922"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1D6D9E" w:rsidRPr="00B65922" w14:paraId="72751AA7" w14:textId="77777777" w:rsidTr="001D6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0129822D"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2.5</w:t>
            </w:r>
          </w:p>
        </w:tc>
        <w:tc>
          <w:tcPr>
            <w:tcW w:w="3119" w:type="dxa"/>
          </w:tcPr>
          <w:p w14:paraId="3073AE26"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Enhanced recovery:</w:t>
            </w:r>
          </w:p>
        </w:tc>
        <w:tc>
          <w:tcPr>
            <w:tcW w:w="5953" w:type="dxa"/>
          </w:tcPr>
          <w:p w14:paraId="60ECAB51" w14:textId="77777777" w:rsidR="001D6D9E" w:rsidRPr="00B65922" w:rsidRDefault="001D6D9E" w:rsidP="002C35D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bl>
    <w:p w14:paraId="51769DD4" w14:textId="77777777" w:rsidR="001D6D9E" w:rsidRPr="00B65922" w:rsidRDefault="001D6D9E">
      <w:pPr>
        <w:rPr>
          <w:rFonts w:ascii="Century Gothic" w:hAnsi="Century Gothic"/>
          <w:sz w:val="22"/>
          <w:szCs w:val="22"/>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E666FB" w:rsidRPr="00B65922" w14:paraId="60AA326A" w14:textId="77777777" w:rsidTr="001D6D9E">
        <w:tc>
          <w:tcPr>
            <w:tcW w:w="1276" w:type="dxa"/>
            <w:shd w:val="clear" w:color="auto" w:fill="AEAAAA" w:themeFill="background2" w:themeFillShade="BF"/>
          </w:tcPr>
          <w:p w14:paraId="5A1AA95C" w14:textId="3D8E56FE"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4BE02675" w14:textId="77777777"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1302FE4" w14:textId="77777777" w:rsidR="00E666FB" w:rsidRPr="00B65922" w:rsidRDefault="00E666FB"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E73ED3" w:rsidRPr="00B65922" w14:paraId="7E45563A" w14:textId="77777777" w:rsidTr="001D6D9E">
        <w:trPr>
          <w:trHeight w:val="402"/>
        </w:trPr>
        <w:tc>
          <w:tcPr>
            <w:tcW w:w="1276" w:type="dxa"/>
            <w:shd w:val="clear" w:color="auto" w:fill="FFFFFF" w:themeFill="background1"/>
          </w:tcPr>
          <w:p w14:paraId="3AE2F75B" w14:textId="77777777" w:rsidR="00E73ED3" w:rsidRPr="00B6592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2.6</w:t>
            </w:r>
          </w:p>
        </w:tc>
        <w:tc>
          <w:tcPr>
            <w:tcW w:w="3119" w:type="dxa"/>
            <w:shd w:val="clear" w:color="auto" w:fill="FFFFFF" w:themeFill="background1"/>
          </w:tcPr>
          <w:p w14:paraId="3038204C" w14:textId="77777777" w:rsidR="00E73ED3" w:rsidRPr="00B6592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Pre-operative assessment (before hospital admission):</w:t>
            </w:r>
          </w:p>
        </w:tc>
        <w:tc>
          <w:tcPr>
            <w:tcW w:w="5953" w:type="dxa"/>
            <w:shd w:val="clear" w:color="auto" w:fill="FFFFFF" w:themeFill="background1"/>
          </w:tcPr>
          <w:p w14:paraId="743BCCF6" w14:textId="77777777"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None</w:t>
            </w:r>
            <w:r w:rsidRPr="00B65922">
              <w:rPr>
                <w:rFonts w:ascii="Century Gothic" w:hAnsi="Century Gothic"/>
                <w:color w:val="404040" w:themeColor="text1" w:themeTint="BF"/>
                <w:sz w:val="22"/>
                <w:szCs w:val="22"/>
                <w:lang w:val="en-GB"/>
              </w:rPr>
              <w:t xml:space="preserve">   </w:t>
            </w:r>
          </w:p>
          <w:p w14:paraId="3532F2E7" w14:textId="02E4E857"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Electronic</w:t>
            </w:r>
          </w:p>
          <w:p w14:paraId="7E9D535E" w14:textId="21EFCE83"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Telephone</w:t>
            </w:r>
          </w:p>
          <w:p w14:paraId="75811D55" w14:textId="494DE319"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Face to face: nurse</w:t>
            </w:r>
            <w:r w:rsidR="0068082E" w:rsidRPr="00B65922">
              <w:rPr>
                <w:rFonts w:ascii="Century Gothic" w:hAnsi="Century Gothic"/>
                <w:color w:val="404040" w:themeColor="text1" w:themeTint="BF"/>
                <w:sz w:val="22"/>
                <w:szCs w:val="22"/>
                <w:lang w:val="en-GB"/>
              </w:rPr>
              <w:t xml:space="preserve"> or anaesthetist led</w:t>
            </w:r>
            <w:r w:rsidRPr="00B65922">
              <w:rPr>
                <w:rFonts w:ascii="Century Gothic" w:hAnsi="Century Gothic"/>
                <w:color w:val="404040" w:themeColor="text1" w:themeTint="BF"/>
                <w:sz w:val="22"/>
                <w:szCs w:val="22"/>
                <w:lang w:val="en-GB"/>
              </w:rPr>
              <w:t xml:space="preserve">      </w:t>
            </w:r>
          </w:p>
          <w:p w14:paraId="754F4D45" w14:textId="77777777" w:rsidR="00E73ED3" w:rsidRPr="00B65922" w:rsidRDefault="00E73ED3" w:rsidP="00E73ED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Face to face:</w:t>
            </w:r>
            <w:r w:rsidRPr="00B65922">
              <w:rPr>
                <w:rFonts w:ascii="Century Gothic" w:hAnsi="Century Gothic"/>
                <w:color w:val="404040" w:themeColor="text1" w:themeTint="BF"/>
                <w:sz w:val="22"/>
                <w:szCs w:val="22"/>
                <w:lang w:val="en-GB"/>
              </w:rPr>
              <w:t xml:space="preserve"> surgeon-led  </w:t>
            </w:r>
          </w:p>
          <w:p w14:paraId="04E5A9D1" w14:textId="77777777" w:rsidR="00E73ED3" w:rsidRPr="00B65922" w:rsidRDefault="00E73ED3" w:rsidP="00E73ED3">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Other</w:t>
            </w:r>
            <w:r w:rsidR="00D35090" w:rsidRPr="00B65922">
              <w:rPr>
                <w:rFonts w:ascii="Century Gothic" w:eastAsiaTheme="minorEastAsia" w:hAnsi="Century Gothic"/>
                <w:color w:val="404040" w:themeColor="text1" w:themeTint="BF"/>
                <w:sz w:val="22"/>
                <w:szCs w:val="22"/>
                <w:lang w:val="en-GB"/>
              </w:rPr>
              <w:t>:</w:t>
            </w:r>
          </w:p>
          <w:p w14:paraId="79B05F4F" w14:textId="77777777" w:rsidR="00E73ED3" w:rsidRPr="00B65922" w:rsidRDefault="00E73ED3" w:rsidP="00E73ED3">
            <w:pPr>
              <w:spacing w:before="60" w:after="60" w:line="300" w:lineRule="exact"/>
              <w:jc w:val="both"/>
              <w:rPr>
                <w:rFonts w:ascii="Century Gothic" w:hAnsi="Century Gothic"/>
                <w:sz w:val="22"/>
                <w:szCs w:val="22"/>
                <w:lang w:val="en-GB" w:eastAsia="en-GB"/>
              </w:rPr>
            </w:pPr>
            <w:r w:rsidRPr="00B65922">
              <w:rPr>
                <w:rFonts w:ascii="Century Gothic" w:hAnsi="Century Gothic"/>
                <w:color w:val="404040" w:themeColor="text1" w:themeTint="BF"/>
                <w:sz w:val="22"/>
                <w:szCs w:val="22"/>
                <w:lang w:val="en-GB"/>
              </w:rPr>
              <w:t>_________________________________________________</w:t>
            </w:r>
          </w:p>
        </w:tc>
      </w:tr>
      <w:tr w:rsidR="00E73ED3" w:rsidRPr="00B65922" w14:paraId="26947681" w14:textId="77777777" w:rsidTr="001D6D9E">
        <w:trPr>
          <w:trHeight w:val="402"/>
        </w:trPr>
        <w:tc>
          <w:tcPr>
            <w:tcW w:w="1276" w:type="dxa"/>
            <w:shd w:val="clear" w:color="auto" w:fill="FFFFFF" w:themeFill="background1"/>
          </w:tcPr>
          <w:p w14:paraId="4509EB14" w14:textId="77777777" w:rsidR="00E73ED3"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2.7</w:t>
            </w:r>
          </w:p>
        </w:tc>
        <w:tc>
          <w:tcPr>
            <w:tcW w:w="3119" w:type="dxa"/>
            <w:shd w:val="clear" w:color="auto" w:fill="FFFFFF" w:themeFill="background1"/>
          </w:tcPr>
          <w:p w14:paraId="288C296C" w14:textId="77777777" w:rsidR="00E73ED3"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Sodium:</w:t>
            </w:r>
          </w:p>
        </w:tc>
        <w:tc>
          <w:tcPr>
            <w:tcW w:w="5953" w:type="dxa"/>
            <w:shd w:val="clear" w:color="auto" w:fill="FFFFFF" w:themeFill="background1"/>
          </w:tcPr>
          <w:p w14:paraId="241DCED5" w14:textId="77777777" w:rsidR="00E73ED3"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(mmol/L)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7D3E549B" w14:textId="77777777" w:rsidTr="001D6D9E">
        <w:trPr>
          <w:trHeight w:val="402"/>
        </w:trPr>
        <w:tc>
          <w:tcPr>
            <w:tcW w:w="1276" w:type="dxa"/>
            <w:shd w:val="clear" w:color="auto" w:fill="FFFFFF" w:themeFill="background1"/>
          </w:tcPr>
          <w:p w14:paraId="28930463"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2.8</w:t>
            </w:r>
          </w:p>
        </w:tc>
        <w:tc>
          <w:tcPr>
            <w:tcW w:w="3119" w:type="dxa"/>
            <w:shd w:val="clear" w:color="auto" w:fill="FFFFFF" w:themeFill="background1"/>
          </w:tcPr>
          <w:p w14:paraId="2B1C156B"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Potassium</w:t>
            </w:r>
          </w:p>
        </w:tc>
        <w:tc>
          <w:tcPr>
            <w:tcW w:w="5953" w:type="dxa"/>
            <w:shd w:val="clear" w:color="auto" w:fill="FFFFFF" w:themeFill="background1"/>
          </w:tcPr>
          <w:p w14:paraId="6F6E8056"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(mmol/L)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22B283CD" w14:textId="77777777" w:rsidTr="001D6D9E">
        <w:trPr>
          <w:trHeight w:val="402"/>
        </w:trPr>
        <w:tc>
          <w:tcPr>
            <w:tcW w:w="1276" w:type="dxa"/>
            <w:shd w:val="clear" w:color="auto" w:fill="FFFFFF" w:themeFill="background1"/>
          </w:tcPr>
          <w:p w14:paraId="5B40B7C4"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2.9</w:t>
            </w:r>
          </w:p>
        </w:tc>
        <w:tc>
          <w:tcPr>
            <w:tcW w:w="3119" w:type="dxa"/>
            <w:shd w:val="clear" w:color="auto" w:fill="FFFFFF" w:themeFill="background1"/>
          </w:tcPr>
          <w:p w14:paraId="5CD6C4F9"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Urea:</w:t>
            </w:r>
          </w:p>
        </w:tc>
        <w:tc>
          <w:tcPr>
            <w:tcW w:w="5953" w:type="dxa"/>
            <w:shd w:val="clear" w:color="auto" w:fill="FFFFFF" w:themeFill="background1"/>
          </w:tcPr>
          <w:p w14:paraId="364F7E71"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(mmol/L)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251C303B" w14:textId="77777777" w:rsidTr="001D6D9E">
        <w:trPr>
          <w:trHeight w:val="402"/>
        </w:trPr>
        <w:tc>
          <w:tcPr>
            <w:tcW w:w="1276" w:type="dxa"/>
            <w:tcBorders>
              <w:bottom w:val="single" w:sz="4" w:space="0" w:color="404040" w:themeColor="text1" w:themeTint="BF"/>
            </w:tcBorders>
            <w:shd w:val="clear" w:color="auto" w:fill="FFFFFF" w:themeFill="background1"/>
          </w:tcPr>
          <w:p w14:paraId="357725A4"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2.10</w:t>
            </w:r>
          </w:p>
        </w:tc>
        <w:tc>
          <w:tcPr>
            <w:tcW w:w="3119" w:type="dxa"/>
            <w:tcBorders>
              <w:bottom w:val="single" w:sz="4" w:space="0" w:color="404040" w:themeColor="text1" w:themeTint="BF"/>
            </w:tcBorders>
            <w:shd w:val="clear" w:color="auto" w:fill="FFFFFF" w:themeFill="background1"/>
          </w:tcPr>
          <w:p w14:paraId="36EBDA12"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Creatinine:</w:t>
            </w:r>
          </w:p>
        </w:tc>
        <w:tc>
          <w:tcPr>
            <w:tcW w:w="5953" w:type="dxa"/>
            <w:tcBorders>
              <w:bottom w:val="single" w:sz="4" w:space="0" w:color="404040" w:themeColor="text1" w:themeTint="BF"/>
            </w:tcBorders>
            <w:shd w:val="clear" w:color="auto" w:fill="FFFFFF" w:themeFill="background1"/>
          </w:tcPr>
          <w:p w14:paraId="1119C80C"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(µ</w:t>
            </w:r>
            <w:proofErr w:type="spellStart"/>
            <w:r w:rsidRPr="00B65922">
              <w:rPr>
                <w:rFonts w:ascii="Century Gothic" w:hAnsi="Century Gothic"/>
                <w:color w:val="404040" w:themeColor="text1" w:themeTint="BF"/>
                <w:sz w:val="22"/>
                <w:szCs w:val="22"/>
                <w:lang w:val="en-GB"/>
              </w:rPr>
              <w:t>mol</w:t>
            </w:r>
            <w:proofErr w:type="spellEnd"/>
            <w:r w:rsidRPr="00B65922">
              <w:rPr>
                <w:rFonts w:ascii="Century Gothic" w:hAnsi="Century Gothic"/>
                <w:color w:val="404040" w:themeColor="text1" w:themeTint="BF"/>
                <w:sz w:val="22"/>
                <w:szCs w:val="22"/>
                <w:lang w:val="en-GB"/>
              </w:rPr>
              <w:t xml:space="preserve">/L)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1C7627BD" w14:textId="77777777" w:rsidTr="001D6D9E">
        <w:trPr>
          <w:trHeight w:val="402"/>
        </w:trPr>
        <w:tc>
          <w:tcPr>
            <w:tcW w:w="1276" w:type="dxa"/>
            <w:shd w:val="clear" w:color="auto" w:fill="FFFFFF" w:themeFill="background1"/>
          </w:tcPr>
          <w:p w14:paraId="4572FFEE"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2.12</w:t>
            </w:r>
          </w:p>
        </w:tc>
        <w:tc>
          <w:tcPr>
            <w:tcW w:w="3119" w:type="dxa"/>
            <w:shd w:val="clear" w:color="auto" w:fill="FFFFFF" w:themeFill="background1"/>
          </w:tcPr>
          <w:p w14:paraId="67D125A6"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Albumin:</w:t>
            </w:r>
          </w:p>
        </w:tc>
        <w:tc>
          <w:tcPr>
            <w:tcW w:w="5953" w:type="dxa"/>
            <w:shd w:val="clear" w:color="auto" w:fill="FFFFFF" w:themeFill="background1"/>
          </w:tcPr>
          <w:p w14:paraId="5D9E497D"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(g/L)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7269CB3C" w14:textId="77777777" w:rsidTr="001D6D9E">
        <w:trPr>
          <w:trHeight w:val="402"/>
        </w:trPr>
        <w:tc>
          <w:tcPr>
            <w:tcW w:w="1276" w:type="dxa"/>
            <w:shd w:val="clear" w:color="auto" w:fill="FFFFFF" w:themeFill="background1"/>
          </w:tcPr>
          <w:p w14:paraId="7BDF43A4"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2.13</w:t>
            </w:r>
          </w:p>
        </w:tc>
        <w:tc>
          <w:tcPr>
            <w:tcW w:w="3119" w:type="dxa"/>
            <w:shd w:val="clear" w:color="auto" w:fill="FFFFFF" w:themeFill="background1"/>
          </w:tcPr>
          <w:p w14:paraId="3F32DD72"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White cell count:</w:t>
            </w:r>
          </w:p>
        </w:tc>
        <w:tc>
          <w:tcPr>
            <w:tcW w:w="5953" w:type="dxa"/>
            <w:shd w:val="clear" w:color="auto" w:fill="FFFFFF" w:themeFill="background1"/>
          </w:tcPr>
          <w:p w14:paraId="1D66236D"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(x10</w:t>
            </w:r>
            <w:r w:rsidRPr="00B65922">
              <w:rPr>
                <w:rFonts w:ascii="Century Gothic" w:hAnsi="Century Gothic"/>
                <w:color w:val="404040" w:themeColor="text1" w:themeTint="BF"/>
                <w:sz w:val="22"/>
                <w:szCs w:val="22"/>
                <w:vertAlign w:val="superscript"/>
                <w:lang w:val="en-GB"/>
              </w:rPr>
              <w:t>9</w:t>
            </w:r>
            <w:r w:rsidRPr="00B65922">
              <w:rPr>
                <w:rFonts w:ascii="Century Gothic" w:hAnsi="Century Gothic"/>
                <w:color w:val="404040" w:themeColor="text1" w:themeTint="BF"/>
                <w:sz w:val="22"/>
                <w:szCs w:val="22"/>
                <w:lang w:val="en-GB"/>
              </w:rPr>
              <w:t xml:space="preserve">/L)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32B58715" w14:textId="77777777" w:rsidTr="001D6D9E">
        <w:trPr>
          <w:trHeight w:val="402"/>
        </w:trPr>
        <w:tc>
          <w:tcPr>
            <w:tcW w:w="1276" w:type="dxa"/>
            <w:shd w:val="clear" w:color="auto" w:fill="FFFFFF" w:themeFill="background1"/>
          </w:tcPr>
          <w:p w14:paraId="5FA6B74E"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2.14</w:t>
            </w:r>
          </w:p>
        </w:tc>
        <w:tc>
          <w:tcPr>
            <w:tcW w:w="3119" w:type="dxa"/>
            <w:shd w:val="clear" w:color="auto" w:fill="FFFFFF" w:themeFill="background1"/>
          </w:tcPr>
          <w:p w14:paraId="19D30494"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Haemoglobin:</w:t>
            </w:r>
          </w:p>
        </w:tc>
        <w:tc>
          <w:tcPr>
            <w:tcW w:w="5953" w:type="dxa"/>
            <w:shd w:val="clear" w:color="auto" w:fill="FFFFFF" w:themeFill="background1"/>
          </w:tcPr>
          <w:p w14:paraId="4F63620E"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(g/</w:t>
            </w:r>
            <w:proofErr w:type="spellStart"/>
            <w:r w:rsidRPr="00B65922">
              <w:rPr>
                <w:rFonts w:ascii="Century Gothic" w:hAnsi="Century Gothic"/>
                <w:color w:val="404040" w:themeColor="text1" w:themeTint="BF"/>
                <w:sz w:val="22"/>
                <w:szCs w:val="22"/>
                <w:lang w:val="en-GB"/>
              </w:rPr>
              <w:t>dL</w:t>
            </w:r>
            <w:proofErr w:type="spellEnd"/>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r w:rsidRPr="00B65922">
              <w:rPr>
                <w:rFonts w:ascii="Century Gothic" w:hAnsi="Century Gothic"/>
                <w:color w:val="404040" w:themeColor="text1" w:themeTint="BF"/>
                <w:sz w:val="22"/>
                <w:szCs w:val="22"/>
                <w:lang w:val="en-GB"/>
              </w:rPr>
              <w:t xml:space="preserve">  </w:t>
            </w:r>
          </w:p>
        </w:tc>
      </w:tr>
      <w:tr w:rsidR="00BE407E" w:rsidRPr="00B65922" w14:paraId="5960F846" w14:textId="77777777" w:rsidTr="001D6D9E">
        <w:trPr>
          <w:trHeight w:val="402"/>
        </w:trPr>
        <w:tc>
          <w:tcPr>
            <w:tcW w:w="1276" w:type="dxa"/>
            <w:shd w:val="clear" w:color="auto" w:fill="FFFFFF" w:themeFill="background1"/>
          </w:tcPr>
          <w:p w14:paraId="790BFBDB"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2.15</w:t>
            </w:r>
          </w:p>
        </w:tc>
        <w:tc>
          <w:tcPr>
            <w:tcW w:w="3119" w:type="dxa"/>
            <w:shd w:val="clear" w:color="auto" w:fill="FFFFFF" w:themeFill="background1"/>
          </w:tcPr>
          <w:p w14:paraId="5BC9E87C"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Pulse rate:</w:t>
            </w:r>
          </w:p>
        </w:tc>
        <w:tc>
          <w:tcPr>
            <w:tcW w:w="5953" w:type="dxa"/>
            <w:shd w:val="clear" w:color="auto" w:fill="FFFFFF" w:themeFill="background1"/>
          </w:tcPr>
          <w:p w14:paraId="6BE8B47C"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(bpm)</w:t>
            </w:r>
          </w:p>
        </w:tc>
      </w:tr>
      <w:tr w:rsidR="00BE407E" w:rsidRPr="00B65922" w14:paraId="153BFC4D" w14:textId="77777777" w:rsidTr="001D6D9E">
        <w:trPr>
          <w:trHeight w:val="402"/>
        </w:trPr>
        <w:tc>
          <w:tcPr>
            <w:tcW w:w="1276" w:type="dxa"/>
            <w:shd w:val="clear" w:color="auto" w:fill="FFFFFF" w:themeFill="background1"/>
          </w:tcPr>
          <w:p w14:paraId="78217FC0"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2.16</w:t>
            </w:r>
          </w:p>
        </w:tc>
        <w:tc>
          <w:tcPr>
            <w:tcW w:w="3119" w:type="dxa"/>
            <w:shd w:val="clear" w:color="auto" w:fill="FFFFFF" w:themeFill="background1"/>
          </w:tcPr>
          <w:p w14:paraId="382EDF4A"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Systolic BP:</w:t>
            </w:r>
          </w:p>
        </w:tc>
        <w:tc>
          <w:tcPr>
            <w:tcW w:w="5953" w:type="dxa"/>
            <w:shd w:val="clear" w:color="auto" w:fill="FFFFFF" w:themeFill="background1"/>
          </w:tcPr>
          <w:p w14:paraId="7938DB24"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(mmHg)</w:t>
            </w:r>
          </w:p>
        </w:tc>
      </w:tr>
      <w:tr w:rsidR="00BE407E" w:rsidRPr="00B65922" w14:paraId="2E31A164" w14:textId="77777777" w:rsidTr="001D6D9E">
        <w:trPr>
          <w:trHeight w:val="402"/>
        </w:trPr>
        <w:tc>
          <w:tcPr>
            <w:tcW w:w="1276" w:type="dxa"/>
            <w:shd w:val="clear" w:color="auto" w:fill="FFFFFF" w:themeFill="background1"/>
          </w:tcPr>
          <w:p w14:paraId="394AD224"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2.17</w:t>
            </w:r>
          </w:p>
        </w:tc>
        <w:tc>
          <w:tcPr>
            <w:tcW w:w="3119" w:type="dxa"/>
            <w:shd w:val="clear" w:color="auto" w:fill="FFFFFF" w:themeFill="background1"/>
          </w:tcPr>
          <w:p w14:paraId="066C8374"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Glasgow Coma Scale:</w:t>
            </w:r>
          </w:p>
          <w:p w14:paraId="0BFB9A7D" w14:textId="77777777" w:rsidR="0041136E" w:rsidRPr="00AF73F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See SOP for details.</w:t>
            </w:r>
          </w:p>
        </w:tc>
        <w:tc>
          <w:tcPr>
            <w:tcW w:w="5953" w:type="dxa"/>
            <w:shd w:val="clear" w:color="auto" w:fill="FFFFFF" w:themeFill="background1"/>
          </w:tcPr>
          <w:p w14:paraId="4E625A5E"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(total, out of 15)</w:t>
            </w:r>
          </w:p>
        </w:tc>
      </w:tr>
      <w:tr w:rsidR="00BE407E" w:rsidRPr="00B65922" w14:paraId="101F9E4D" w14:textId="77777777" w:rsidTr="001D6D9E">
        <w:trPr>
          <w:trHeight w:val="402"/>
        </w:trPr>
        <w:tc>
          <w:tcPr>
            <w:tcW w:w="1276" w:type="dxa"/>
            <w:shd w:val="clear" w:color="auto" w:fill="FFFFFF" w:themeFill="background1"/>
          </w:tcPr>
          <w:p w14:paraId="4109399E"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2.18</w:t>
            </w:r>
          </w:p>
        </w:tc>
        <w:tc>
          <w:tcPr>
            <w:tcW w:w="3119" w:type="dxa"/>
            <w:shd w:val="clear" w:color="auto" w:fill="FFFFFF" w:themeFill="background1"/>
          </w:tcPr>
          <w:p w14:paraId="19F43665"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Oxygen saturation:</w:t>
            </w:r>
          </w:p>
        </w:tc>
        <w:tc>
          <w:tcPr>
            <w:tcW w:w="5953" w:type="dxa"/>
            <w:shd w:val="clear" w:color="auto" w:fill="FFFFFF" w:themeFill="background1"/>
          </w:tcPr>
          <w:p w14:paraId="48D78BEB" w14:textId="77777777" w:rsidR="00BE407E" w:rsidRPr="00B65922" w:rsidRDefault="00BE407E" w:rsidP="00BE407E">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t>
            </w:r>
          </w:p>
        </w:tc>
      </w:tr>
      <w:tr w:rsidR="00BE407E" w:rsidRPr="00B65922" w14:paraId="4A8AA961" w14:textId="77777777" w:rsidTr="001D6D9E">
        <w:trPr>
          <w:trHeight w:val="402"/>
        </w:trPr>
        <w:tc>
          <w:tcPr>
            <w:tcW w:w="1276" w:type="dxa"/>
            <w:shd w:val="clear" w:color="auto" w:fill="FFFFFF" w:themeFill="background1"/>
          </w:tcPr>
          <w:p w14:paraId="2808A0FA"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2.19</w:t>
            </w:r>
          </w:p>
        </w:tc>
        <w:tc>
          <w:tcPr>
            <w:tcW w:w="3119" w:type="dxa"/>
            <w:shd w:val="clear" w:color="auto" w:fill="FFFFFF" w:themeFill="background1"/>
          </w:tcPr>
          <w:p w14:paraId="6E1468B7"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Option which best describes the ECG findings:</w:t>
            </w:r>
          </w:p>
        </w:tc>
        <w:tc>
          <w:tcPr>
            <w:tcW w:w="5953" w:type="dxa"/>
            <w:shd w:val="clear" w:color="auto" w:fill="FFFFFF" w:themeFill="background1"/>
          </w:tcPr>
          <w:p w14:paraId="200222C7" w14:textId="77777777" w:rsidR="00BE407E" w:rsidRPr="00B65922" w:rsidRDefault="00BE407E" w:rsidP="00BE407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abnormalities</w:t>
            </w:r>
          </w:p>
          <w:p w14:paraId="0CFCEE29" w14:textId="77777777" w:rsidR="00BE407E" w:rsidRPr="00B65922" w:rsidRDefault="00BE407E" w:rsidP="00BE407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AF rate 60-90</w:t>
            </w:r>
          </w:p>
          <w:p w14:paraId="5E494168" w14:textId="77777777" w:rsidR="00BE407E" w:rsidRPr="00B65922" w:rsidRDefault="00BE407E" w:rsidP="00BE407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AF rate &gt;90/any other abnormal rhythm/paced rhythm/ &gt;5VE/min/ Q, ST or T wave abnormalities</w:t>
            </w:r>
          </w:p>
          <w:p w14:paraId="3B5F1A8F" w14:textId="77777777" w:rsidR="00BE407E" w:rsidRPr="00B65922" w:rsidRDefault="00BE407E" w:rsidP="00BE407E">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done</w:t>
            </w:r>
          </w:p>
        </w:tc>
      </w:tr>
      <w:tr w:rsidR="00BE407E" w:rsidRPr="00B65922" w14:paraId="259985FB" w14:textId="77777777" w:rsidTr="001D6D9E">
        <w:trPr>
          <w:trHeight w:val="402"/>
        </w:trPr>
        <w:tc>
          <w:tcPr>
            <w:tcW w:w="1276" w:type="dxa"/>
            <w:shd w:val="clear" w:color="auto" w:fill="FFFFFF" w:themeFill="background1"/>
          </w:tcPr>
          <w:p w14:paraId="4490C861"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2.20</w:t>
            </w:r>
          </w:p>
        </w:tc>
        <w:tc>
          <w:tcPr>
            <w:tcW w:w="3119" w:type="dxa"/>
            <w:shd w:val="clear" w:color="auto" w:fill="FFFFFF" w:themeFill="background1"/>
          </w:tcPr>
          <w:p w14:paraId="0163F86D"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Option which best describes the cardiac history/findings:</w:t>
            </w:r>
          </w:p>
        </w:tc>
        <w:tc>
          <w:tcPr>
            <w:tcW w:w="5953" w:type="dxa"/>
            <w:shd w:val="clear" w:color="auto" w:fill="FFFFFF" w:themeFill="background1"/>
          </w:tcPr>
          <w:p w14:paraId="733E1023" w14:textId="77777777" w:rsidR="00BE407E" w:rsidRPr="00B65922" w:rsidRDefault="00BE407E" w:rsidP="00BE407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failure</w:t>
            </w:r>
          </w:p>
          <w:p w14:paraId="2EFE04CE" w14:textId="77777777" w:rsidR="00BE407E" w:rsidRPr="00B65922" w:rsidRDefault="00BE407E" w:rsidP="00BE407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Diuretic, digoxin, antianginal </w:t>
            </w:r>
            <w:r w:rsidR="006C3E1B" w:rsidRPr="00B65922">
              <w:rPr>
                <w:rFonts w:ascii="Century Gothic" w:hAnsi="Century Gothic"/>
                <w:color w:val="404040" w:themeColor="text1" w:themeTint="BF"/>
                <w:sz w:val="22"/>
                <w:szCs w:val="22"/>
                <w:lang w:val="en-GB"/>
              </w:rPr>
              <w:t>or</w:t>
            </w:r>
            <w:r w:rsidRPr="00B65922">
              <w:rPr>
                <w:rFonts w:ascii="Century Gothic" w:hAnsi="Century Gothic"/>
                <w:color w:val="404040" w:themeColor="text1" w:themeTint="BF"/>
                <w:sz w:val="22"/>
                <w:szCs w:val="22"/>
                <w:lang w:val="en-GB"/>
              </w:rPr>
              <w:t xml:space="preserve"> antihypertensive</w:t>
            </w:r>
          </w:p>
          <w:p w14:paraId="620B1C0A" w14:textId="77777777" w:rsidR="00BE407E" w:rsidRPr="00B65922" w:rsidRDefault="00BE407E" w:rsidP="00BE407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Peripheral oedema, warfarin therapy or borderline cardiomegaly </w:t>
            </w:r>
          </w:p>
          <w:p w14:paraId="5F3F973A" w14:textId="77777777" w:rsidR="00BE407E" w:rsidRPr="00B65922" w:rsidRDefault="00BE407E" w:rsidP="00BE407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Raised jugular venous pressure or cardiomegaly</w:t>
            </w:r>
          </w:p>
        </w:tc>
      </w:tr>
      <w:tr w:rsidR="00BE407E" w:rsidRPr="00B65922" w14:paraId="42C44AEC" w14:textId="77777777" w:rsidTr="001D6D9E">
        <w:trPr>
          <w:trHeight w:val="402"/>
        </w:trPr>
        <w:tc>
          <w:tcPr>
            <w:tcW w:w="1276" w:type="dxa"/>
            <w:shd w:val="clear" w:color="auto" w:fill="FFFFFF" w:themeFill="background1"/>
          </w:tcPr>
          <w:p w14:paraId="0DB5B5F8"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2.21</w:t>
            </w:r>
          </w:p>
        </w:tc>
        <w:tc>
          <w:tcPr>
            <w:tcW w:w="3119" w:type="dxa"/>
            <w:shd w:val="clear" w:color="auto" w:fill="FFFFFF" w:themeFill="background1"/>
          </w:tcPr>
          <w:p w14:paraId="0F129F06"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NYHA heart failure classification:</w:t>
            </w:r>
          </w:p>
          <w:p w14:paraId="586B57EF"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91952DA" w14:textId="77777777" w:rsidR="0041136E" w:rsidRPr="00AF73F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See SOP for details.</w:t>
            </w:r>
          </w:p>
        </w:tc>
        <w:tc>
          <w:tcPr>
            <w:tcW w:w="5953" w:type="dxa"/>
            <w:shd w:val="clear" w:color="auto" w:fill="FFFFFF" w:themeFill="background1"/>
          </w:tcPr>
          <w:p w14:paraId="4B8C45AB"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w:t>
            </w:r>
          </w:p>
          <w:p w14:paraId="5F598E1B" w14:textId="77777777" w:rsidR="00BE407E" w:rsidRPr="00B65922" w:rsidRDefault="00BE407E" w:rsidP="0041136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w:t>
            </w:r>
          </w:p>
          <w:p w14:paraId="09AD8B9C"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III</w:t>
            </w:r>
          </w:p>
          <w:p w14:paraId="61D1A56E"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w:t>
            </w:r>
          </w:p>
        </w:tc>
      </w:tr>
    </w:tbl>
    <w:p w14:paraId="7F7B1107" w14:textId="77777777" w:rsidR="00210009" w:rsidRPr="00B65922" w:rsidRDefault="00210009">
      <w:pPr>
        <w:rPr>
          <w:rFonts w:ascii="Century Gothic" w:hAnsi="Century Gothic"/>
          <w:sz w:val="22"/>
          <w:szCs w:val="22"/>
          <w:lang w:val="en-GB"/>
        </w:rPr>
      </w:pPr>
      <w:r w:rsidRPr="00B65922">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B65922" w14:paraId="0B5E6CA6" w14:textId="77777777" w:rsidTr="00210009">
        <w:tc>
          <w:tcPr>
            <w:tcW w:w="1276" w:type="dxa"/>
            <w:shd w:val="clear" w:color="auto" w:fill="AEAAAA" w:themeFill="background2" w:themeFillShade="BF"/>
          </w:tcPr>
          <w:p w14:paraId="2F493CD2"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27AF00C2"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FBCDC5A"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E407E" w:rsidRPr="00B65922" w14:paraId="58324895" w14:textId="77777777" w:rsidTr="006C3E1B">
        <w:trPr>
          <w:trHeight w:val="402"/>
        </w:trPr>
        <w:tc>
          <w:tcPr>
            <w:tcW w:w="1276" w:type="dxa"/>
            <w:shd w:val="clear" w:color="auto" w:fill="FFFFFF" w:themeFill="background1"/>
          </w:tcPr>
          <w:p w14:paraId="407ACAD6" w14:textId="77777777" w:rsidR="00BE407E" w:rsidRPr="00B6592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2.22</w:t>
            </w:r>
          </w:p>
        </w:tc>
        <w:tc>
          <w:tcPr>
            <w:tcW w:w="3119" w:type="dxa"/>
            <w:shd w:val="clear" w:color="auto" w:fill="FFFFFF" w:themeFill="background1"/>
          </w:tcPr>
          <w:p w14:paraId="41C445DD" w14:textId="77777777" w:rsidR="00BE407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Option which best describes the respiratory history/findings:</w:t>
            </w:r>
          </w:p>
        </w:tc>
        <w:tc>
          <w:tcPr>
            <w:tcW w:w="5953" w:type="dxa"/>
            <w:shd w:val="clear" w:color="auto" w:fill="FFFFFF" w:themeFill="background1"/>
          </w:tcPr>
          <w:p w14:paraId="21B90C20" w14:textId="77777777" w:rsidR="0041136E" w:rsidRPr="00B65922" w:rsidRDefault="0041136E" w:rsidP="0041136E">
            <w:pPr>
              <w:spacing w:before="60" w:after="60" w:line="300" w:lineRule="exact"/>
              <w:rPr>
                <w:rFonts w:ascii="Century Gothic" w:eastAsia="MS Mincho"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dyspnoea</w:t>
            </w:r>
            <w:r w:rsidRPr="00B65922">
              <w:rPr>
                <w:rFonts w:ascii="Century Gothic" w:eastAsia="MS Mincho" w:hAnsi="Century Gothic"/>
                <w:color w:val="404040" w:themeColor="text1" w:themeTint="BF"/>
                <w:sz w:val="22"/>
                <w:szCs w:val="22"/>
                <w:lang w:val="en-GB"/>
              </w:rPr>
              <w:t xml:space="preserve">     </w:t>
            </w:r>
          </w:p>
          <w:p w14:paraId="5312DD1F" w14:textId="77777777" w:rsidR="0041136E" w:rsidRPr="00B65922" w:rsidRDefault="0041136E" w:rsidP="0041136E">
            <w:pPr>
              <w:spacing w:before="60" w:after="60" w:line="300" w:lineRule="exact"/>
              <w:rPr>
                <w:rFonts w:ascii="Century Gothic" w:eastAsia="MS Mincho"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MS Mincho" w:hAnsi="Century Gothic"/>
                <w:color w:val="404040" w:themeColor="text1" w:themeTint="BF"/>
                <w:sz w:val="22"/>
                <w:szCs w:val="22"/>
                <w:lang w:val="en-GB"/>
              </w:rPr>
              <w:t>Dyspnoea on exertion or CXR: mild COPD </w:t>
            </w:r>
          </w:p>
          <w:p w14:paraId="15B9E2A1" w14:textId="77777777" w:rsidR="0041136E" w:rsidRPr="00B65922" w:rsidRDefault="0041136E" w:rsidP="0041136E">
            <w:pPr>
              <w:spacing w:before="60" w:after="60" w:line="300" w:lineRule="exact"/>
              <w:rPr>
                <w:rFonts w:ascii="Century Gothic" w:eastAsia="MS Mincho"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MS Mincho" w:hAnsi="Century Gothic"/>
                <w:color w:val="404040" w:themeColor="text1" w:themeTint="BF"/>
                <w:sz w:val="22"/>
                <w:szCs w:val="22"/>
                <w:lang w:val="en-GB"/>
              </w:rPr>
              <w:t>Dyspnoea limiting exertion to &lt;1 flight or CXR: moderate COPD </w:t>
            </w:r>
          </w:p>
          <w:p w14:paraId="1737F157" w14:textId="77777777" w:rsidR="00BE407E" w:rsidRPr="00B65922" w:rsidRDefault="0041136E" w:rsidP="0041136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MS Mincho" w:hAnsi="Century Gothic"/>
                <w:color w:val="404040" w:themeColor="text1" w:themeTint="BF"/>
                <w:sz w:val="22"/>
                <w:szCs w:val="22"/>
                <w:lang w:val="en-GB"/>
              </w:rPr>
              <w:t>Dyspnoea at rest/rate &gt; 30 at rest or CXR: fibrosis or consolidation </w:t>
            </w:r>
          </w:p>
        </w:tc>
      </w:tr>
      <w:tr w:rsidR="0041136E" w:rsidRPr="00B65922" w14:paraId="799ABC50" w14:textId="77777777" w:rsidTr="006C3E1B">
        <w:trPr>
          <w:trHeight w:val="402"/>
        </w:trPr>
        <w:tc>
          <w:tcPr>
            <w:tcW w:w="1276" w:type="dxa"/>
            <w:shd w:val="clear" w:color="auto" w:fill="FFFFFF" w:themeFill="background1"/>
          </w:tcPr>
          <w:p w14:paraId="1C175BE4"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2.23</w:t>
            </w:r>
          </w:p>
        </w:tc>
        <w:tc>
          <w:tcPr>
            <w:tcW w:w="3119" w:type="dxa"/>
            <w:shd w:val="clear" w:color="auto" w:fill="FFFFFF" w:themeFill="background1"/>
          </w:tcPr>
          <w:p w14:paraId="472CF28C"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Respiratory infection in the last month:</w:t>
            </w:r>
          </w:p>
        </w:tc>
        <w:tc>
          <w:tcPr>
            <w:tcW w:w="5953" w:type="dxa"/>
            <w:shd w:val="clear" w:color="auto" w:fill="FFFFFF" w:themeFill="background1"/>
          </w:tcPr>
          <w:p w14:paraId="2261D1F5"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1DC06977" w14:textId="77777777" w:rsidR="0041136E" w:rsidRPr="00B65922" w:rsidRDefault="0041136E" w:rsidP="0041136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41136E" w:rsidRPr="00B65922" w14:paraId="7B894468" w14:textId="77777777" w:rsidTr="006C3E1B">
        <w:trPr>
          <w:trHeight w:val="402"/>
        </w:trPr>
        <w:tc>
          <w:tcPr>
            <w:tcW w:w="1276" w:type="dxa"/>
            <w:shd w:val="clear" w:color="auto" w:fill="FFFFFF" w:themeFill="background1"/>
          </w:tcPr>
          <w:p w14:paraId="40375135"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2.24</w:t>
            </w:r>
          </w:p>
        </w:tc>
        <w:tc>
          <w:tcPr>
            <w:tcW w:w="3119" w:type="dxa"/>
            <w:shd w:val="clear" w:color="auto" w:fill="FFFFFF" w:themeFill="background1"/>
          </w:tcPr>
          <w:p w14:paraId="253339BE"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Cerebrovascular disease:</w:t>
            </w:r>
          </w:p>
        </w:tc>
        <w:tc>
          <w:tcPr>
            <w:tcW w:w="5953" w:type="dxa"/>
            <w:shd w:val="clear" w:color="auto" w:fill="FFFFFF" w:themeFill="background1"/>
          </w:tcPr>
          <w:p w14:paraId="393AFF8C"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276A6950" w14:textId="77777777" w:rsidR="0041136E" w:rsidRPr="00B65922" w:rsidRDefault="0041136E" w:rsidP="0041136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no hemiplegia</w:t>
            </w:r>
          </w:p>
          <w:p w14:paraId="3856F888" w14:textId="77777777" w:rsidR="0041136E" w:rsidRPr="00B65922" w:rsidRDefault="0041136E" w:rsidP="0041136E">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with hemiplegia</w:t>
            </w:r>
          </w:p>
        </w:tc>
      </w:tr>
      <w:tr w:rsidR="0041136E" w:rsidRPr="00B65922" w14:paraId="37B28B13" w14:textId="77777777" w:rsidTr="006C3E1B">
        <w:trPr>
          <w:trHeight w:val="402"/>
        </w:trPr>
        <w:tc>
          <w:tcPr>
            <w:tcW w:w="1276" w:type="dxa"/>
            <w:shd w:val="clear" w:color="auto" w:fill="FFFFFF" w:themeFill="background1"/>
          </w:tcPr>
          <w:p w14:paraId="5C12432A"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2.25</w:t>
            </w:r>
          </w:p>
        </w:tc>
        <w:tc>
          <w:tcPr>
            <w:tcW w:w="3119" w:type="dxa"/>
            <w:shd w:val="clear" w:color="auto" w:fill="FFFFFF" w:themeFill="background1"/>
          </w:tcPr>
          <w:p w14:paraId="43A785FD"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Current cancer diagnosis </w:t>
            </w:r>
            <w:r w:rsidR="0088728E" w:rsidRPr="00B65922">
              <w:rPr>
                <w:rFonts w:ascii="Century Gothic" w:hAnsi="Century Gothic"/>
                <w:color w:val="404040" w:themeColor="text1" w:themeTint="BF"/>
                <w:sz w:val="22"/>
                <w:szCs w:val="22"/>
                <w:lang w:val="en-GB" w:eastAsia="en-GB"/>
              </w:rPr>
              <w:t>or in remission for &lt;</w:t>
            </w:r>
            <w:r w:rsidRPr="00B65922">
              <w:rPr>
                <w:rFonts w:ascii="Century Gothic" w:hAnsi="Century Gothic"/>
                <w:color w:val="404040" w:themeColor="text1" w:themeTint="BF"/>
                <w:sz w:val="22"/>
                <w:szCs w:val="22"/>
                <w:lang w:val="en-GB" w:eastAsia="en-GB"/>
              </w:rPr>
              <w:t>5 years:</w:t>
            </w:r>
          </w:p>
        </w:tc>
        <w:tc>
          <w:tcPr>
            <w:tcW w:w="5953" w:type="dxa"/>
            <w:shd w:val="clear" w:color="auto" w:fill="FFFFFF" w:themeFill="background1"/>
          </w:tcPr>
          <w:p w14:paraId="0CCC0BB0"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AE90B13" w14:textId="27DC6685"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00004037" w:rsidRPr="00B65922">
              <w:rPr>
                <w:rFonts w:ascii="Century Gothic" w:hAnsi="Century Gothic"/>
                <w:color w:val="404040" w:themeColor="text1" w:themeTint="BF"/>
                <w:sz w:val="22"/>
                <w:szCs w:val="22"/>
                <w:lang w:val="en-GB"/>
              </w:rPr>
              <w:t>–</w:t>
            </w:r>
            <w:r w:rsidRPr="00B65922">
              <w:rPr>
                <w:rFonts w:ascii="Century Gothic" w:hAnsi="Century Gothic"/>
                <w:color w:val="404040" w:themeColor="text1" w:themeTint="BF"/>
                <w:sz w:val="22"/>
                <w:szCs w:val="22"/>
                <w:lang w:val="en-GB"/>
              </w:rPr>
              <w:t xml:space="preserve"> solid tumour; local only</w:t>
            </w:r>
          </w:p>
          <w:p w14:paraId="295A8ADB"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solid tumour; metastatic disease (including lymph node)</w:t>
            </w:r>
          </w:p>
          <w:p w14:paraId="118DBAD2" w14:textId="4D55C898"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00004037" w:rsidRPr="00B65922">
              <w:rPr>
                <w:rFonts w:ascii="Century Gothic" w:hAnsi="Century Gothic"/>
                <w:color w:val="404040" w:themeColor="text1" w:themeTint="BF"/>
                <w:sz w:val="22"/>
                <w:szCs w:val="22"/>
                <w:lang w:val="en-GB"/>
              </w:rPr>
              <w:t>–</w:t>
            </w:r>
            <w:r w:rsidRPr="00B65922">
              <w:rPr>
                <w:rFonts w:ascii="Century Gothic" w:hAnsi="Century Gothic"/>
                <w:color w:val="404040" w:themeColor="text1" w:themeTint="BF"/>
                <w:sz w:val="22"/>
                <w:szCs w:val="22"/>
                <w:lang w:val="en-GB"/>
              </w:rPr>
              <w:t xml:space="preserve"> Lymphoma</w:t>
            </w:r>
          </w:p>
          <w:p w14:paraId="0544B3CE"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Leukaemia</w:t>
            </w:r>
          </w:p>
        </w:tc>
      </w:tr>
      <w:tr w:rsidR="0041136E" w:rsidRPr="00B65922" w14:paraId="5EC4FBD8" w14:textId="77777777" w:rsidTr="006C3E1B">
        <w:trPr>
          <w:trHeight w:val="402"/>
        </w:trPr>
        <w:tc>
          <w:tcPr>
            <w:tcW w:w="1276" w:type="dxa"/>
            <w:shd w:val="clear" w:color="auto" w:fill="FFFFFF" w:themeFill="background1"/>
          </w:tcPr>
          <w:p w14:paraId="578E3C4E"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2.26</w:t>
            </w:r>
          </w:p>
        </w:tc>
        <w:tc>
          <w:tcPr>
            <w:tcW w:w="3119" w:type="dxa"/>
            <w:shd w:val="clear" w:color="auto" w:fill="FFFFFF" w:themeFill="background1"/>
          </w:tcPr>
          <w:p w14:paraId="06AC6577"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Dementia:</w:t>
            </w:r>
          </w:p>
        </w:tc>
        <w:tc>
          <w:tcPr>
            <w:tcW w:w="5953" w:type="dxa"/>
            <w:shd w:val="clear" w:color="auto" w:fill="FFFFFF" w:themeFill="background1"/>
          </w:tcPr>
          <w:p w14:paraId="1EBD33A4"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B72D0E6"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41136E" w:rsidRPr="00B65922" w14:paraId="553F9B94" w14:textId="77777777" w:rsidTr="006C3E1B">
        <w:trPr>
          <w:trHeight w:val="402"/>
        </w:trPr>
        <w:tc>
          <w:tcPr>
            <w:tcW w:w="1276" w:type="dxa"/>
            <w:shd w:val="clear" w:color="auto" w:fill="FFFFFF" w:themeFill="background1"/>
          </w:tcPr>
          <w:p w14:paraId="45FE63B6"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2.27</w:t>
            </w:r>
          </w:p>
        </w:tc>
        <w:tc>
          <w:tcPr>
            <w:tcW w:w="3119" w:type="dxa"/>
            <w:shd w:val="clear" w:color="auto" w:fill="FFFFFF" w:themeFill="background1"/>
          </w:tcPr>
          <w:p w14:paraId="4B441994"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Diabetes:</w:t>
            </w:r>
          </w:p>
        </w:tc>
        <w:tc>
          <w:tcPr>
            <w:tcW w:w="5953" w:type="dxa"/>
            <w:shd w:val="clear" w:color="auto" w:fill="FFFFFF" w:themeFill="background1"/>
          </w:tcPr>
          <w:p w14:paraId="0E962227"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0A8EE69"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1</w:t>
            </w:r>
          </w:p>
          <w:p w14:paraId="5BCF0D7B"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(on insulin)</w:t>
            </w:r>
          </w:p>
          <w:p w14:paraId="314511A2"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(Diet controlled only)</w:t>
            </w:r>
          </w:p>
          <w:p w14:paraId="41C2478C"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Type 2 (Non-insulin glucose lowering medication)</w:t>
            </w:r>
          </w:p>
        </w:tc>
      </w:tr>
      <w:tr w:rsidR="0041136E" w:rsidRPr="00B65922" w14:paraId="733BE1DD" w14:textId="77777777" w:rsidTr="0088728E">
        <w:trPr>
          <w:trHeight w:val="402"/>
        </w:trPr>
        <w:tc>
          <w:tcPr>
            <w:tcW w:w="1276" w:type="dxa"/>
            <w:shd w:val="clear" w:color="auto" w:fill="FFFFFF" w:themeFill="background1"/>
          </w:tcPr>
          <w:p w14:paraId="04404ED1"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2.28</w:t>
            </w:r>
          </w:p>
        </w:tc>
        <w:tc>
          <w:tcPr>
            <w:tcW w:w="3119" w:type="dxa"/>
            <w:shd w:val="clear" w:color="auto" w:fill="FFFFFF" w:themeFill="background1"/>
          </w:tcPr>
          <w:p w14:paraId="321C576E"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HbA1c:</w:t>
            </w:r>
          </w:p>
        </w:tc>
        <w:tc>
          <w:tcPr>
            <w:tcW w:w="5953" w:type="dxa"/>
            <w:shd w:val="clear" w:color="auto" w:fill="FFFFFF" w:themeFill="background1"/>
          </w:tcPr>
          <w:p w14:paraId="0452F6F3" w14:textId="77777777" w:rsidR="0088728E" w:rsidRPr="00B65922" w:rsidRDefault="0041136E" w:rsidP="0041136E">
            <w:pPr>
              <w:spacing w:before="60" w:after="60" w:line="300" w:lineRule="exact"/>
              <w:jc w:val="righ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proofErr w:type="gramStart"/>
            <w:r w:rsidRPr="00B65922">
              <w:rPr>
                <w:rFonts w:ascii="Century Gothic" w:hAnsi="Century Gothic"/>
                <w:color w:val="404040" w:themeColor="text1" w:themeTint="BF"/>
                <w:sz w:val="22"/>
                <w:szCs w:val="22"/>
                <w:lang w:val="en-GB"/>
              </w:rPr>
              <w:t xml:space="preserve">%)   </w:t>
            </w:r>
            <w:proofErr w:type="gramEnd"/>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Not measured</w:t>
            </w:r>
          </w:p>
          <w:p w14:paraId="7DD86F89" w14:textId="77777777" w:rsidR="0041136E" w:rsidRPr="00AF73FC" w:rsidRDefault="0088728E" w:rsidP="0041136E">
            <w:pPr>
              <w:spacing w:before="60" w:after="60" w:line="300" w:lineRule="exact"/>
              <w:jc w:val="righ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Conversion calculator on PQIP web site.</w:t>
            </w:r>
            <w:r w:rsidR="0041136E" w:rsidRPr="00AF73FC">
              <w:rPr>
                <w:rFonts w:ascii="Century Gothic" w:hAnsi="Century Gothic"/>
                <w:color w:val="404040" w:themeColor="text1" w:themeTint="BF"/>
                <w:sz w:val="18"/>
                <w:szCs w:val="18"/>
                <w:lang w:val="en-GB"/>
              </w:rPr>
              <w:t xml:space="preserve">  </w:t>
            </w:r>
          </w:p>
        </w:tc>
      </w:tr>
      <w:tr w:rsidR="0041136E" w:rsidRPr="00B65922" w14:paraId="573926B7" w14:textId="77777777" w:rsidTr="0088728E">
        <w:trPr>
          <w:trHeight w:val="402"/>
        </w:trPr>
        <w:tc>
          <w:tcPr>
            <w:tcW w:w="1276" w:type="dxa"/>
            <w:shd w:val="clear" w:color="auto" w:fill="FFFFFF" w:themeFill="background1"/>
          </w:tcPr>
          <w:p w14:paraId="5B54C84E"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2.29</w:t>
            </w:r>
          </w:p>
        </w:tc>
        <w:tc>
          <w:tcPr>
            <w:tcW w:w="3119" w:type="dxa"/>
            <w:shd w:val="clear" w:color="auto" w:fill="FFFFFF" w:themeFill="background1"/>
          </w:tcPr>
          <w:p w14:paraId="5E953D43" w14:textId="77777777" w:rsidR="0041136E" w:rsidRPr="00B6592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Liver disease</w:t>
            </w:r>
          </w:p>
          <w:p w14:paraId="1E5C26E2" w14:textId="77777777" w:rsidR="00362EBA" w:rsidRPr="00B65922"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04C6306" w14:textId="77777777" w:rsidR="00362EBA" w:rsidRPr="00B65922"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1D7FBC7E" w14:textId="77777777" w:rsidR="00362EBA" w:rsidRPr="00B65922"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tc>
        <w:tc>
          <w:tcPr>
            <w:tcW w:w="5953" w:type="dxa"/>
            <w:shd w:val="clear" w:color="auto" w:fill="FFFFFF" w:themeFill="background1"/>
          </w:tcPr>
          <w:p w14:paraId="486EE30C"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610922D1"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cirrhosis or Hep B/C WITHOUT portal hypertension</w:t>
            </w:r>
          </w:p>
          <w:p w14:paraId="36899580"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cirrhosis or Hep B/C WITH portal hypertension</w:t>
            </w:r>
          </w:p>
        </w:tc>
      </w:tr>
      <w:tr w:rsidR="0088728E" w:rsidRPr="00B65922" w14:paraId="7C83C301" w14:textId="77777777" w:rsidTr="0088728E">
        <w:trPr>
          <w:trHeight w:val="402"/>
        </w:trPr>
        <w:tc>
          <w:tcPr>
            <w:tcW w:w="10348" w:type="dxa"/>
            <w:gridSpan w:val="3"/>
            <w:shd w:val="clear" w:color="auto" w:fill="FFFFFF" w:themeFill="background1"/>
          </w:tcPr>
          <w:p w14:paraId="468F24CE" w14:textId="77777777" w:rsidR="0088728E" w:rsidRPr="00B65922" w:rsidRDefault="0088728E"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yes, please specify:</w:t>
            </w:r>
          </w:p>
        </w:tc>
      </w:tr>
      <w:tr w:rsidR="00362EBA" w:rsidRPr="00B65922" w14:paraId="3DE97A6D"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5DD0B33" w14:textId="77777777" w:rsidR="00362EBA" w:rsidRPr="00B65922"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2.29a</w:t>
            </w:r>
          </w:p>
        </w:tc>
        <w:tc>
          <w:tcPr>
            <w:tcW w:w="3119" w:type="dxa"/>
          </w:tcPr>
          <w:p w14:paraId="6C039DE2"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Liver disease type:</w:t>
            </w:r>
          </w:p>
        </w:tc>
        <w:tc>
          <w:tcPr>
            <w:tcW w:w="5953" w:type="dxa"/>
          </w:tcPr>
          <w:p w14:paraId="61CCD8B1"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Hep B</w:t>
            </w:r>
          </w:p>
          <w:p w14:paraId="0AA1E63B"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Hep C</w:t>
            </w:r>
          </w:p>
          <w:p w14:paraId="000A1671"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Alcohol-related</w:t>
            </w:r>
          </w:p>
          <w:p w14:paraId="1E0B9896"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Non-alcoholic steatosis</w:t>
            </w:r>
          </w:p>
        </w:tc>
      </w:tr>
      <w:tr w:rsidR="0088728E" w:rsidRPr="00B65922" w14:paraId="78AE06C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10A7719" w14:textId="77777777" w:rsidR="0088728E" w:rsidRPr="00B65922" w:rsidRDefault="0088728E"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2.29b</w:t>
            </w:r>
          </w:p>
        </w:tc>
        <w:tc>
          <w:tcPr>
            <w:tcW w:w="3119" w:type="dxa"/>
          </w:tcPr>
          <w:p w14:paraId="34A9044A" w14:textId="77777777" w:rsidR="0088728E"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Child-Pugh Grade:</w:t>
            </w:r>
          </w:p>
          <w:p w14:paraId="4987C935" w14:textId="5316640C" w:rsidR="00AF73FC" w:rsidRPr="00B65922" w:rsidRDefault="00AF73FC"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AF73FC">
              <w:rPr>
                <w:rFonts w:ascii="Century Gothic" w:hAnsi="Century Gothic"/>
                <w:color w:val="404040" w:themeColor="text1" w:themeTint="BF"/>
                <w:sz w:val="18"/>
                <w:szCs w:val="18"/>
                <w:lang w:val="en-GB" w:eastAsia="en-GB"/>
              </w:rPr>
              <w:t>See SOP for details.</w:t>
            </w:r>
          </w:p>
        </w:tc>
        <w:tc>
          <w:tcPr>
            <w:tcW w:w="5953" w:type="dxa"/>
          </w:tcPr>
          <w:p w14:paraId="793EC8E6" w14:textId="77777777" w:rsidR="0088728E" w:rsidRPr="00B65922" w:rsidRDefault="0088728E" w:rsidP="0088728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Don’t know</w:t>
            </w:r>
          </w:p>
        </w:tc>
      </w:tr>
      <w:tr w:rsidR="00210009" w:rsidRPr="00B65922" w14:paraId="3146CAB4" w14:textId="77777777" w:rsidTr="00210009">
        <w:tc>
          <w:tcPr>
            <w:tcW w:w="1276" w:type="dxa"/>
            <w:shd w:val="clear" w:color="auto" w:fill="AEAAAA" w:themeFill="background2" w:themeFillShade="BF"/>
          </w:tcPr>
          <w:p w14:paraId="2E29B86C"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1194CA86"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42A2E81"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362EBA" w:rsidRPr="00B65922" w14:paraId="1E0100CA"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03DB2BF1"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2.30</w:t>
            </w:r>
          </w:p>
        </w:tc>
        <w:tc>
          <w:tcPr>
            <w:tcW w:w="3119" w:type="dxa"/>
          </w:tcPr>
          <w:p w14:paraId="0A317A25"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ASA grade:</w:t>
            </w:r>
          </w:p>
          <w:p w14:paraId="27279CC2" w14:textId="77777777" w:rsidR="0088728E" w:rsidRPr="00B65922"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35B5849C" w14:textId="77777777" w:rsidR="0088728E" w:rsidRPr="00B65922"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0FAD2F1D" w14:textId="77777777" w:rsidR="0088728E" w:rsidRPr="00B65922"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F5283B" w14:textId="77777777" w:rsidR="0088728E" w:rsidRPr="00AF73FC"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rPr>
            </w:pPr>
            <w:r w:rsidRPr="00AF73FC">
              <w:rPr>
                <w:rFonts w:ascii="Century Gothic" w:hAnsi="Century Gothic"/>
                <w:color w:val="404040" w:themeColor="text1" w:themeTint="BF"/>
                <w:sz w:val="18"/>
                <w:szCs w:val="18"/>
                <w:lang w:val="en-GB" w:eastAsia="en-GB"/>
              </w:rPr>
              <w:t>See SOP for details.</w:t>
            </w:r>
          </w:p>
        </w:tc>
        <w:tc>
          <w:tcPr>
            <w:tcW w:w="5953" w:type="dxa"/>
          </w:tcPr>
          <w:p w14:paraId="351517DB"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w:t>
            </w:r>
          </w:p>
          <w:p w14:paraId="0540FDCA"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w:t>
            </w:r>
          </w:p>
          <w:p w14:paraId="2954CE9B"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w:t>
            </w:r>
          </w:p>
          <w:p w14:paraId="3586C7D5"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w:t>
            </w:r>
          </w:p>
          <w:p w14:paraId="0EAD00B6" w14:textId="77777777" w:rsidR="0088728E" w:rsidRPr="00B65922"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5</w:t>
            </w:r>
          </w:p>
        </w:tc>
      </w:tr>
      <w:tr w:rsidR="00362EBA" w:rsidRPr="00B65922" w14:paraId="3F37BDB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788017A"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2.31</w:t>
            </w:r>
          </w:p>
        </w:tc>
        <w:tc>
          <w:tcPr>
            <w:tcW w:w="3119" w:type="dxa"/>
          </w:tcPr>
          <w:p w14:paraId="27AD72B9"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Was preoperative CPET performed?</w:t>
            </w:r>
          </w:p>
        </w:tc>
        <w:tc>
          <w:tcPr>
            <w:tcW w:w="5953" w:type="dxa"/>
          </w:tcPr>
          <w:p w14:paraId="4416EF09"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EDCFF37"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tc>
      </w:tr>
      <w:tr w:rsidR="00362EBA" w:rsidRPr="00B65922" w14:paraId="66EB677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0348" w:type="dxa"/>
            <w:gridSpan w:val="3"/>
          </w:tcPr>
          <w:p w14:paraId="5876F6EB"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yes:</w:t>
            </w:r>
          </w:p>
        </w:tc>
      </w:tr>
      <w:tr w:rsidR="00362EBA" w:rsidRPr="00B65922" w14:paraId="4757EC85"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FEE299B" w14:textId="77777777" w:rsidR="00362EBA" w:rsidRPr="00B65922"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2.31a</w:t>
            </w:r>
          </w:p>
        </w:tc>
        <w:tc>
          <w:tcPr>
            <w:tcW w:w="3119" w:type="dxa"/>
          </w:tcPr>
          <w:p w14:paraId="1EBF2189"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VO</w:t>
            </w:r>
            <w:r w:rsidRPr="00B65922">
              <w:rPr>
                <w:rFonts w:ascii="Century Gothic" w:hAnsi="Century Gothic"/>
                <w:color w:val="404040" w:themeColor="text1" w:themeTint="BF"/>
                <w:sz w:val="22"/>
                <w:szCs w:val="22"/>
                <w:vertAlign w:val="subscript"/>
                <w:lang w:val="en-GB"/>
              </w:rPr>
              <w:t>2</w:t>
            </w:r>
            <w:r w:rsidRPr="00B65922">
              <w:rPr>
                <w:rFonts w:ascii="Century Gothic" w:hAnsi="Century Gothic"/>
                <w:color w:val="404040" w:themeColor="text1" w:themeTint="BF"/>
                <w:sz w:val="22"/>
                <w:szCs w:val="22"/>
                <w:lang w:val="en-GB"/>
              </w:rPr>
              <w:t xml:space="preserve"> Peak Indexed:</w:t>
            </w:r>
          </w:p>
        </w:tc>
        <w:tc>
          <w:tcPr>
            <w:tcW w:w="5953" w:type="dxa"/>
          </w:tcPr>
          <w:p w14:paraId="257652EC"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(ml/kg/min)</w:t>
            </w:r>
          </w:p>
        </w:tc>
      </w:tr>
      <w:tr w:rsidR="00362EBA" w:rsidRPr="00B65922" w14:paraId="45235606"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13197A6B" w14:textId="77777777" w:rsidR="00362EBA" w:rsidRPr="00B65922"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2.31b</w:t>
            </w:r>
          </w:p>
        </w:tc>
        <w:tc>
          <w:tcPr>
            <w:tcW w:w="3119" w:type="dxa"/>
          </w:tcPr>
          <w:p w14:paraId="537A1504"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Anaerobic Threshold </w:t>
            </w:r>
            <w:r w:rsidR="0088728E" w:rsidRPr="00B65922">
              <w:rPr>
                <w:rFonts w:ascii="Century Gothic" w:hAnsi="Century Gothic"/>
                <w:color w:val="404040" w:themeColor="text1" w:themeTint="BF"/>
                <w:sz w:val="22"/>
                <w:szCs w:val="22"/>
                <w:lang w:val="en-GB"/>
              </w:rPr>
              <w:t xml:space="preserve">(AT) </w:t>
            </w:r>
            <w:r w:rsidRPr="00B65922">
              <w:rPr>
                <w:rFonts w:ascii="Century Gothic" w:hAnsi="Century Gothic"/>
                <w:color w:val="404040" w:themeColor="text1" w:themeTint="BF"/>
                <w:sz w:val="22"/>
                <w:szCs w:val="22"/>
                <w:lang w:val="en-GB"/>
              </w:rPr>
              <w:t>Indexed:</w:t>
            </w:r>
          </w:p>
        </w:tc>
        <w:tc>
          <w:tcPr>
            <w:tcW w:w="5953" w:type="dxa"/>
          </w:tcPr>
          <w:p w14:paraId="0D85127F"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(ml/kg/</w:t>
            </w:r>
            <w:proofErr w:type="gramStart"/>
            <w:r w:rsidRPr="00B65922">
              <w:rPr>
                <w:rFonts w:ascii="Century Gothic" w:hAnsi="Century Gothic"/>
                <w:color w:val="404040" w:themeColor="text1" w:themeTint="BF"/>
                <w:sz w:val="22"/>
                <w:szCs w:val="22"/>
                <w:lang w:val="en-GB"/>
              </w:rPr>
              <w:t xml:space="preserve">min)   </w:t>
            </w:r>
            <w:proofErr w:type="gramEnd"/>
            <w:r w:rsidRPr="00B65922">
              <w:rPr>
                <w:rFonts w:ascii="Century Gothic" w:hAnsi="Century Gothic"/>
                <w:color w:val="404040" w:themeColor="text1" w:themeTint="BF"/>
                <w:sz w:val="22"/>
                <w:szCs w:val="22"/>
                <w:lang w:val="en-GB"/>
              </w:rPr>
              <w:t xml:space="preserve">                      </w:t>
            </w:r>
          </w:p>
        </w:tc>
      </w:tr>
      <w:tr w:rsidR="00362EBA" w:rsidRPr="00B65922" w14:paraId="28DA8CB0"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7A7ED62" w14:textId="77777777" w:rsidR="00362EBA" w:rsidRPr="00B65922"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2.31c</w:t>
            </w:r>
          </w:p>
        </w:tc>
        <w:tc>
          <w:tcPr>
            <w:tcW w:w="3119" w:type="dxa"/>
          </w:tcPr>
          <w:p w14:paraId="004AB434"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VE/VCO</w:t>
            </w:r>
            <w:r w:rsidRPr="00B65922">
              <w:rPr>
                <w:rFonts w:ascii="Century Gothic" w:hAnsi="Century Gothic"/>
                <w:color w:val="404040" w:themeColor="text1" w:themeTint="BF"/>
                <w:sz w:val="22"/>
                <w:szCs w:val="22"/>
                <w:vertAlign w:val="subscript"/>
                <w:lang w:val="en-GB"/>
              </w:rPr>
              <w:t>2</w:t>
            </w:r>
            <w:r w:rsidRPr="00B65922">
              <w:rPr>
                <w:rFonts w:ascii="Century Gothic" w:hAnsi="Century Gothic"/>
                <w:color w:val="404040" w:themeColor="text1" w:themeTint="BF"/>
                <w:sz w:val="22"/>
                <w:szCs w:val="22"/>
                <w:lang w:val="en-GB"/>
              </w:rPr>
              <w:t xml:space="preserve"> at </w:t>
            </w:r>
            <w:proofErr w:type="spellStart"/>
            <w:r w:rsidR="0088728E" w:rsidRPr="00B65922">
              <w:rPr>
                <w:rFonts w:ascii="Century Gothic" w:hAnsi="Century Gothic"/>
                <w:color w:val="404040" w:themeColor="text1" w:themeTint="BF"/>
                <w:sz w:val="22"/>
                <w:szCs w:val="22"/>
                <w:lang w:val="en-GB"/>
              </w:rPr>
              <w:t>AT</w:t>
            </w:r>
            <w:proofErr w:type="spellEnd"/>
            <w:r w:rsidRPr="00B65922">
              <w:rPr>
                <w:rFonts w:ascii="Century Gothic" w:hAnsi="Century Gothic"/>
                <w:color w:val="404040" w:themeColor="text1" w:themeTint="BF"/>
                <w:sz w:val="22"/>
                <w:szCs w:val="22"/>
                <w:lang w:val="en-GB"/>
              </w:rPr>
              <w:t>:</w:t>
            </w:r>
          </w:p>
        </w:tc>
        <w:tc>
          <w:tcPr>
            <w:tcW w:w="5953" w:type="dxa"/>
          </w:tcPr>
          <w:p w14:paraId="4CEFDC12" w14:textId="77777777" w:rsidR="00362EBA" w:rsidRPr="00B65922"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p>
        </w:tc>
      </w:tr>
      <w:tr w:rsidR="00362EBA" w:rsidRPr="00B65922" w14:paraId="333FC0D2"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353FE3F" w14:textId="77777777" w:rsidR="00362EBA" w:rsidRPr="00B65922"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2.31d</w:t>
            </w:r>
          </w:p>
        </w:tc>
        <w:tc>
          <w:tcPr>
            <w:tcW w:w="3119" w:type="dxa"/>
          </w:tcPr>
          <w:p w14:paraId="284DAD93" w14:textId="77777777" w:rsidR="00362EBA" w:rsidRPr="00B6592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work rate:</w:t>
            </w:r>
          </w:p>
        </w:tc>
        <w:tc>
          <w:tcPr>
            <w:tcW w:w="5953" w:type="dxa"/>
          </w:tcPr>
          <w:p w14:paraId="4708AF74" w14:textId="77777777" w:rsidR="00362EBA" w:rsidRPr="00B65922" w:rsidRDefault="00F4622F"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(Watt)</w:t>
            </w:r>
          </w:p>
        </w:tc>
      </w:tr>
      <w:tr w:rsidR="00F4622F" w:rsidRPr="00B65922" w14:paraId="23D445E1"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FD4FD4D" w14:textId="77777777" w:rsidR="00F4622F" w:rsidRPr="00B65922" w:rsidRDefault="00F4622F"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2.31e</w:t>
            </w:r>
          </w:p>
        </w:tc>
        <w:tc>
          <w:tcPr>
            <w:tcW w:w="3119" w:type="dxa"/>
          </w:tcPr>
          <w:p w14:paraId="1906319E"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heart rate:</w:t>
            </w:r>
          </w:p>
        </w:tc>
        <w:tc>
          <w:tcPr>
            <w:tcW w:w="5953" w:type="dxa"/>
          </w:tcPr>
          <w:p w14:paraId="1DAA282F"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(bpm)</w:t>
            </w:r>
          </w:p>
        </w:tc>
      </w:tr>
      <w:tr w:rsidR="00F4622F" w:rsidRPr="00B65922" w14:paraId="5D7D107D"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1898210" w14:textId="77777777" w:rsidR="00F4622F" w:rsidRPr="00B65922" w:rsidRDefault="00F4622F"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2.31f</w:t>
            </w:r>
          </w:p>
        </w:tc>
        <w:tc>
          <w:tcPr>
            <w:tcW w:w="3119" w:type="dxa"/>
          </w:tcPr>
          <w:p w14:paraId="334F5191"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Max oxygen pulse:</w:t>
            </w:r>
          </w:p>
        </w:tc>
        <w:tc>
          <w:tcPr>
            <w:tcW w:w="5953" w:type="dxa"/>
          </w:tcPr>
          <w:p w14:paraId="04F8F288"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(ml/beat)</w:t>
            </w:r>
          </w:p>
        </w:tc>
      </w:tr>
      <w:tr w:rsidR="00F4622F" w:rsidRPr="00B65922" w14:paraId="50D306EB" w14:textId="77777777" w:rsidTr="00D2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auto"/>
            </w:tcBorders>
          </w:tcPr>
          <w:p w14:paraId="21EE7762" w14:textId="77777777" w:rsidR="00F4622F" w:rsidRPr="00B65922" w:rsidRDefault="00F4622F"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2.31g</w:t>
            </w:r>
          </w:p>
        </w:tc>
        <w:tc>
          <w:tcPr>
            <w:tcW w:w="3119" w:type="dxa"/>
            <w:tcBorders>
              <w:bottom w:val="single" w:sz="4" w:space="0" w:color="auto"/>
            </w:tcBorders>
          </w:tcPr>
          <w:p w14:paraId="5466BAA0"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FEV</w:t>
            </w:r>
            <w:r w:rsidRPr="00B65922">
              <w:rPr>
                <w:rFonts w:ascii="Century Gothic" w:hAnsi="Century Gothic"/>
                <w:color w:val="404040" w:themeColor="text1" w:themeTint="BF"/>
                <w:sz w:val="22"/>
                <w:szCs w:val="22"/>
                <w:vertAlign w:val="subscript"/>
                <w:lang w:val="en-GB"/>
              </w:rPr>
              <w:t>1</w:t>
            </w:r>
            <w:r w:rsidRPr="00B65922">
              <w:rPr>
                <w:rFonts w:ascii="Century Gothic" w:hAnsi="Century Gothic"/>
                <w:color w:val="404040" w:themeColor="text1" w:themeTint="BF"/>
                <w:sz w:val="22"/>
                <w:szCs w:val="22"/>
                <w:lang w:val="en-GB"/>
              </w:rPr>
              <w:t>/FVC</w:t>
            </w:r>
            <w:r w:rsidR="00FC3ECB" w:rsidRPr="00B65922">
              <w:rPr>
                <w:rFonts w:ascii="Century Gothic" w:hAnsi="Century Gothic"/>
                <w:color w:val="404040" w:themeColor="text1" w:themeTint="BF"/>
                <w:sz w:val="22"/>
                <w:szCs w:val="22"/>
                <w:lang w:val="en-GB"/>
              </w:rPr>
              <w:t>:</w:t>
            </w:r>
          </w:p>
        </w:tc>
        <w:tc>
          <w:tcPr>
            <w:tcW w:w="5953" w:type="dxa"/>
            <w:tcBorders>
              <w:bottom w:val="single" w:sz="4" w:space="0" w:color="auto"/>
            </w:tcBorders>
          </w:tcPr>
          <w:p w14:paraId="041265AB"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t>
            </w:r>
          </w:p>
        </w:tc>
      </w:tr>
      <w:tr w:rsidR="00F4622F" w:rsidRPr="00B65922" w14:paraId="62129461" w14:textId="77777777" w:rsidTr="0036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ABD4F3F"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2.32</w:t>
            </w:r>
          </w:p>
        </w:tc>
        <w:tc>
          <w:tcPr>
            <w:tcW w:w="3119" w:type="dxa"/>
          </w:tcPr>
          <w:p w14:paraId="5B95F09D"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Smoking history:</w:t>
            </w:r>
          </w:p>
        </w:tc>
        <w:tc>
          <w:tcPr>
            <w:tcW w:w="5953" w:type="dxa"/>
          </w:tcPr>
          <w:p w14:paraId="223C90E0"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Never smoked</w:t>
            </w:r>
          </w:p>
          <w:p w14:paraId="088EB30D"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Ex-smoker &gt; 6 months</w:t>
            </w:r>
          </w:p>
          <w:p w14:paraId="6577ACBF"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Ex-smoker &lt;6 months</w:t>
            </w:r>
          </w:p>
          <w:p w14:paraId="3B2B0FFA"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Current smoker</w:t>
            </w:r>
          </w:p>
          <w:p w14:paraId="7E10B592"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Unknown</w:t>
            </w:r>
          </w:p>
        </w:tc>
      </w:tr>
      <w:tr w:rsidR="00F4622F" w:rsidRPr="00B65922" w14:paraId="509D4CA0" w14:textId="77777777" w:rsidTr="0036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DD32E44"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2.33</w:t>
            </w:r>
          </w:p>
        </w:tc>
        <w:tc>
          <w:tcPr>
            <w:tcW w:w="3119" w:type="dxa"/>
          </w:tcPr>
          <w:p w14:paraId="29A2EF86"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Current alcohol consumption:</w:t>
            </w:r>
          </w:p>
        </w:tc>
        <w:tc>
          <w:tcPr>
            <w:tcW w:w="5953" w:type="dxa"/>
          </w:tcPr>
          <w:p w14:paraId="6ACBB53A"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alcohol</w:t>
            </w:r>
          </w:p>
          <w:p w14:paraId="23F47233"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0-2 AU/day</w:t>
            </w:r>
          </w:p>
          <w:p w14:paraId="73CDD961"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3-4 AU/day</w:t>
            </w:r>
          </w:p>
          <w:p w14:paraId="3B1949B0"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&gt;5 AU/day</w:t>
            </w:r>
          </w:p>
          <w:p w14:paraId="542CAAB2"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F4622F" w:rsidRPr="00B65922" w14:paraId="0A1515C3" w14:textId="77777777" w:rsidTr="0021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auto"/>
            </w:tcBorders>
          </w:tcPr>
          <w:p w14:paraId="3D91676C"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2.34</w:t>
            </w:r>
          </w:p>
        </w:tc>
        <w:tc>
          <w:tcPr>
            <w:tcW w:w="3119" w:type="dxa"/>
            <w:tcBorders>
              <w:bottom w:val="single" w:sz="4" w:space="0" w:color="auto"/>
            </w:tcBorders>
          </w:tcPr>
          <w:p w14:paraId="0E397726" w14:textId="0160230D"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t xml:space="preserve">Documented </w:t>
            </w:r>
            <w:r w:rsidR="0090070E" w:rsidRPr="00B65922">
              <w:rPr>
                <w:rFonts w:ascii="Century Gothic" w:hAnsi="Century Gothic"/>
                <w:color w:val="404040" w:themeColor="text1" w:themeTint="BF"/>
                <w:sz w:val="22"/>
                <w:szCs w:val="22"/>
                <w:lang w:val="en-GB"/>
              </w:rPr>
              <w:t xml:space="preserve">individualised </w:t>
            </w:r>
            <w:r w:rsidRPr="00B65922">
              <w:rPr>
                <w:rFonts w:ascii="Century Gothic" w:hAnsi="Century Gothic"/>
                <w:color w:val="404040" w:themeColor="text1" w:themeTint="BF"/>
                <w:sz w:val="22"/>
                <w:szCs w:val="22"/>
                <w:lang w:val="en-GB"/>
              </w:rPr>
              <w:t>assessment of perioperative risk:</w:t>
            </w:r>
          </w:p>
        </w:tc>
        <w:tc>
          <w:tcPr>
            <w:tcW w:w="5953" w:type="dxa"/>
            <w:tcBorders>
              <w:bottom w:val="single" w:sz="4" w:space="0" w:color="auto"/>
            </w:tcBorders>
          </w:tcPr>
          <w:p w14:paraId="4D9CA945"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Qualitative (e.g. low / medium / high)</w:t>
            </w:r>
          </w:p>
          <w:p w14:paraId="0E16AC50"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 Quantitative (e.g. percentage risk of death / complications) </w:t>
            </w:r>
          </w:p>
          <w:p w14:paraId="16DD304A"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Both</w:t>
            </w:r>
          </w:p>
          <w:p w14:paraId="3E923557"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F4622F" w:rsidRPr="00B65922" w14:paraId="36EAF3D5" w14:textId="77777777" w:rsidTr="0021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404040" w:themeColor="text1" w:themeTint="BF"/>
            </w:tcBorders>
          </w:tcPr>
          <w:p w14:paraId="65F0946F"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2.35</w:t>
            </w:r>
          </w:p>
        </w:tc>
        <w:tc>
          <w:tcPr>
            <w:tcW w:w="3119" w:type="dxa"/>
            <w:tcBorders>
              <w:bottom w:val="single" w:sz="4" w:space="0" w:color="404040" w:themeColor="text1" w:themeTint="BF"/>
            </w:tcBorders>
          </w:tcPr>
          <w:p w14:paraId="597B41CF"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Planned postoperative destination:</w:t>
            </w:r>
          </w:p>
        </w:tc>
        <w:tc>
          <w:tcPr>
            <w:tcW w:w="5953" w:type="dxa"/>
            <w:tcBorders>
              <w:bottom w:val="single" w:sz="4" w:space="0" w:color="404040" w:themeColor="text1" w:themeTint="BF"/>
            </w:tcBorders>
          </w:tcPr>
          <w:p w14:paraId="68989A15"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p>
          <w:p w14:paraId="415C0972" w14:textId="0DA176FC"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p>
          <w:p w14:paraId="065E6570" w14:textId="4BFCF7B6" w:rsidR="0090070E" w:rsidRPr="00B65922" w:rsidRDefault="0090070E"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Enhanced care</w:t>
            </w:r>
          </w:p>
          <w:p w14:paraId="02E330E3"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p>
          <w:p w14:paraId="60D7191A" w14:textId="77777777" w:rsidR="00F4622F" w:rsidRPr="00B6592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p>
        </w:tc>
      </w:tr>
    </w:tbl>
    <w:p w14:paraId="6E9906BF" w14:textId="77777777" w:rsidR="00210009" w:rsidRPr="00B65922" w:rsidRDefault="00210009">
      <w:pPr>
        <w:rPr>
          <w:rFonts w:ascii="Century Gothic" w:hAnsi="Century Gothic"/>
          <w:sz w:val="22"/>
          <w:szCs w:val="22"/>
          <w:lang w:val="en-GB"/>
        </w:rPr>
      </w:pPr>
      <w:r w:rsidRPr="00B65922">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B65922" w14:paraId="6C9DB050" w14:textId="77777777" w:rsidTr="00E160FA">
        <w:tc>
          <w:tcPr>
            <w:tcW w:w="1276" w:type="dxa"/>
            <w:tcBorders>
              <w:bottom w:val="single" w:sz="4" w:space="0" w:color="404040" w:themeColor="text1" w:themeTint="BF"/>
            </w:tcBorders>
            <w:shd w:val="clear" w:color="auto" w:fill="AEAAAA" w:themeFill="background2" w:themeFillShade="BF"/>
          </w:tcPr>
          <w:p w14:paraId="7FA4BB74"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6DB84AE6"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21E39D6" w14:textId="77777777" w:rsidR="00210009" w:rsidRPr="00B65922"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F4622F" w:rsidRPr="00B65922" w14:paraId="2B137FE7" w14:textId="77777777" w:rsidTr="00E160FA">
        <w:tc>
          <w:tcPr>
            <w:tcW w:w="10348" w:type="dxa"/>
            <w:gridSpan w:val="3"/>
            <w:shd w:val="clear" w:color="auto" w:fill="B4182D"/>
          </w:tcPr>
          <w:p w14:paraId="7881EAA4"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Surgical admission</w:t>
            </w:r>
          </w:p>
        </w:tc>
      </w:tr>
      <w:tr w:rsidR="00F4622F" w:rsidRPr="00B65922" w14:paraId="4E5B886B" w14:textId="77777777" w:rsidTr="00E160FA">
        <w:trPr>
          <w:trHeight w:val="402"/>
        </w:trPr>
        <w:tc>
          <w:tcPr>
            <w:tcW w:w="1276" w:type="dxa"/>
            <w:shd w:val="clear" w:color="auto" w:fill="FFFFFF" w:themeFill="background1"/>
          </w:tcPr>
          <w:p w14:paraId="261E912B"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2.36</w:t>
            </w:r>
          </w:p>
        </w:tc>
        <w:tc>
          <w:tcPr>
            <w:tcW w:w="3119" w:type="dxa"/>
            <w:shd w:val="clear" w:color="auto" w:fill="FFFFFF" w:themeFill="background1"/>
          </w:tcPr>
          <w:p w14:paraId="7DB3E6B3" w14:textId="77777777" w:rsidR="00F4622F" w:rsidRPr="00B65922" w:rsidRDefault="006C3E1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Received b</w:t>
            </w:r>
            <w:r w:rsidR="00F4622F" w:rsidRPr="00B65922">
              <w:rPr>
                <w:rFonts w:ascii="Century Gothic" w:hAnsi="Century Gothic"/>
                <w:color w:val="404040" w:themeColor="text1" w:themeTint="BF"/>
                <w:sz w:val="22"/>
                <w:szCs w:val="22"/>
                <w:lang w:val="en-GB" w:eastAsia="en-GB"/>
              </w:rPr>
              <w:t>owel preparation:</w:t>
            </w:r>
          </w:p>
        </w:tc>
        <w:tc>
          <w:tcPr>
            <w:tcW w:w="5953" w:type="dxa"/>
            <w:shd w:val="clear" w:color="auto" w:fill="FFFFFF" w:themeFill="background1"/>
          </w:tcPr>
          <w:p w14:paraId="179131DF" w14:textId="05645C13"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72150E"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r w:rsidR="0072150E"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applicable</w:t>
            </w:r>
          </w:p>
          <w:p w14:paraId="6355438F" w14:textId="77777777" w:rsidR="0072150E" w:rsidRPr="00B65922" w:rsidRDefault="0072150E" w:rsidP="00C15035">
            <w:pPr>
              <w:spacing w:before="60" w:after="60" w:line="300" w:lineRule="exact"/>
              <w:rPr>
                <w:rFonts w:ascii="Century Gothic" w:hAnsi="Century Gothic"/>
                <w:color w:val="404040" w:themeColor="text1" w:themeTint="BF"/>
                <w:sz w:val="22"/>
                <w:szCs w:val="22"/>
                <w:lang w:val="en-GB"/>
              </w:rPr>
            </w:pPr>
          </w:p>
          <w:p w14:paraId="322078E2" w14:textId="4AEBB007" w:rsidR="0072150E" w:rsidRPr="00B65922" w:rsidRDefault="0072150E" w:rsidP="0072150E">
            <w:pPr>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If yes, please specify:</w:t>
            </w:r>
            <w:r w:rsidR="00E160FA"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Mechanical                 </w:t>
            </w:r>
          </w:p>
          <w:p w14:paraId="286BE5CC" w14:textId="0C5A9AC9" w:rsidR="0072150E" w:rsidRPr="00B65922" w:rsidRDefault="0072150E"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Antibiotic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proofErr w:type="spellStart"/>
            <w:r w:rsidRPr="00B65922">
              <w:rPr>
                <w:rFonts w:ascii="Century Gothic" w:hAnsi="Century Gothic"/>
                <w:color w:val="404040" w:themeColor="text1" w:themeTint="BF"/>
                <w:sz w:val="22"/>
                <w:szCs w:val="22"/>
                <w:lang w:val="en-GB"/>
              </w:rPr>
              <w:t>Antibiotic</w:t>
            </w:r>
            <w:proofErr w:type="spellEnd"/>
            <w:r w:rsidRPr="00B65922">
              <w:rPr>
                <w:rFonts w:ascii="Century Gothic" w:hAnsi="Century Gothic"/>
                <w:color w:val="404040" w:themeColor="text1" w:themeTint="BF"/>
                <w:sz w:val="22"/>
                <w:szCs w:val="22"/>
                <w:lang w:val="en-GB"/>
              </w:rPr>
              <w:t xml:space="preserve"> and mechanical</w:t>
            </w:r>
          </w:p>
        </w:tc>
      </w:tr>
      <w:tr w:rsidR="00F4622F" w:rsidRPr="00B65922" w14:paraId="345421A8" w14:textId="77777777" w:rsidTr="00E160FA">
        <w:trPr>
          <w:trHeight w:val="402"/>
        </w:trPr>
        <w:tc>
          <w:tcPr>
            <w:tcW w:w="1276" w:type="dxa"/>
            <w:tcBorders>
              <w:bottom w:val="single" w:sz="4" w:space="0" w:color="404040" w:themeColor="text1" w:themeTint="BF"/>
            </w:tcBorders>
            <w:shd w:val="clear" w:color="auto" w:fill="FFFFFF" w:themeFill="background1"/>
          </w:tcPr>
          <w:p w14:paraId="288D4B63"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2.37</w:t>
            </w:r>
          </w:p>
        </w:tc>
        <w:tc>
          <w:tcPr>
            <w:tcW w:w="3119" w:type="dxa"/>
            <w:tcBorders>
              <w:bottom w:val="single" w:sz="4" w:space="0" w:color="404040" w:themeColor="text1" w:themeTint="BF"/>
            </w:tcBorders>
            <w:shd w:val="clear" w:color="auto" w:fill="FFFFFF" w:themeFill="background1"/>
          </w:tcPr>
          <w:p w14:paraId="4F91D8A0"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Preoperative carbohydrates given on day of surgery:</w:t>
            </w:r>
          </w:p>
        </w:tc>
        <w:tc>
          <w:tcPr>
            <w:tcW w:w="5953" w:type="dxa"/>
            <w:tcBorders>
              <w:bottom w:val="single" w:sz="4" w:space="0" w:color="404040" w:themeColor="text1" w:themeTint="BF"/>
            </w:tcBorders>
            <w:shd w:val="clear" w:color="auto" w:fill="FFFFFF" w:themeFill="background1"/>
          </w:tcPr>
          <w:p w14:paraId="29304CCA"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3CFEB2FB"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1225199C" w14:textId="77777777" w:rsidR="00F4622F" w:rsidRPr="00B65922" w:rsidRDefault="00F4622F"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F4622F" w:rsidRPr="00B65922" w14:paraId="6C228CA4" w14:textId="77777777" w:rsidTr="00E160FA">
        <w:tc>
          <w:tcPr>
            <w:tcW w:w="10348" w:type="dxa"/>
            <w:gridSpan w:val="3"/>
            <w:shd w:val="clear" w:color="auto" w:fill="B4182D"/>
          </w:tcPr>
          <w:p w14:paraId="1A9BF569"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Anaemia treatment</w:t>
            </w:r>
          </w:p>
        </w:tc>
      </w:tr>
      <w:tr w:rsidR="00F4622F" w:rsidRPr="00B65922" w14:paraId="37318695" w14:textId="77777777" w:rsidTr="00E160FA">
        <w:trPr>
          <w:trHeight w:val="402"/>
        </w:trPr>
        <w:tc>
          <w:tcPr>
            <w:tcW w:w="1276" w:type="dxa"/>
            <w:tcBorders>
              <w:bottom w:val="single" w:sz="4" w:space="0" w:color="404040" w:themeColor="text1" w:themeTint="BF"/>
            </w:tcBorders>
            <w:shd w:val="clear" w:color="auto" w:fill="FFFFFF" w:themeFill="background1"/>
          </w:tcPr>
          <w:p w14:paraId="047A6512" w14:textId="4F128820"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w:t>
            </w:r>
            <w:r w:rsidR="007E1DE6">
              <w:rPr>
                <w:rFonts w:ascii="Century Gothic" w:hAnsi="Century Gothic"/>
                <w:color w:val="404040" w:themeColor="text1" w:themeTint="BF"/>
                <w:sz w:val="22"/>
                <w:szCs w:val="22"/>
                <w:lang w:val="en-GB" w:eastAsia="en-GB"/>
              </w:rPr>
              <w:t>2</w:t>
            </w:r>
          </w:p>
        </w:tc>
        <w:tc>
          <w:tcPr>
            <w:tcW w:w="3119" w:type="dxa"/>
            <w:tcBorders>
              <w:bottom w:val="single" w:sz="4" w:space="0" w:color="404040" w:themeColor="text1" w:themeTint="BF"/>
            </w:tcBorders>
            <w:shd w:val="clear" w:color="auto" w:fill="FFFFFF" w:themeFill="background1"/>
          </w:tcPr>
          <w:p w14:paraId="66840FD2" w14:textId="77777777" w:rsidR="00F4622F" w:rsidRPr="00B6592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Anaemia treatment in the last 3 months prior to surgery:</w:t>
            </w:r>
          </w:p>
        </w:tc>
        <w:tc>
          <w:tcPr>
            <w:tcW w:w="5953" w:type="dxa"/>
            <w:tcBorders>
              <w:bottom w:val="single" w:sz="4" w:space="0" w:color="404040" w:themeColor="text1" w:themeTint="BF"/>
            </w:tcBorders>
            <w:shd w:val="clear" w:color="auto" w:fill="FFFFFF" w:themeFill="background1"/>
          </w:tcPr>
          <w:p w14:paraId="4171EEF0" w14:textId="77777777" w:rsidR="006B702B" w:rsidRPr="00B65922" w:rsidRDefault="00F4622F"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Intravenous Iron</w:t>
            </w:r>
            <w:r w:rsidR="006B702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Oral Iron</w:t>
            </w:r>
            <w:r w:rsidR="00210009" w:rsidRPr="00B65922">
              <w:rPr>
                <w:rFonts w:ascii="Century Gothic" w:hAnsi="Century Gothic"/>
                <w:color w:val="404040" w:themeColor="text1" w:themeTint="BF"/>
                <w:sz w:val="22"/>
                <w:szCs w:val="22"/>
                <w:lang w:val="en-GB"/>
              </w:rPr>
              <w:t xml:space="preserve">            </w:t>
            </w:r>
          </w:p>
          <w:p w14:paraId="0AB54152" w14:textId="04DA300C" w:rsidR="006B702B" w:rsidRPr="00B65922" w:rsidRDefault="00F4622F"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EPO</w:t>
            </w:r>
            <w:r w:rsidR="006B702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Blood transfusion</w:t>
            </w:r>
            <w:r w:rsidR="00210009" w:rsidRPr="00B65922">
              <w:rPr>
                <w:rFonts w:ascii="Century Gothic" w:hAnsi="Century Gothic"/>
                <w:color w:val="404040" w:themeColor="text1" w:themeTint="BF"/>
                <w:sz w:val="22"/>
                <w:szCs w:val="22"/>
                <w:lang w:val="en-GB"/>
              </w:rPr>
              <w:t xml:space="preserve">      </w:t>
            </w:r>
            <w:r w:rsidR="006B702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B12</w:t>
            </w:r>
            <w:r w:rsidR="006B702B" w:rsidRPr="00B65922">
              <w:rPr>
                <w:rFonts w:ascii="Century Gothic" w:hAnsi="Century Gothic"/>
                <w:color w:val="404040" w:themeColor="text1" w:themeTint="BF"/>
                <w:sz w:val="22"/>
                <w:szCs w:val="22"/>
                <w:lang w:val="en-GB"/>
              </w:rPr>
              <w:t xml:space="preserve">        </w:t>
            </w:r>
          </w:p>
          <w:p w14:paraId="3D9FD169" w14:textId="6226EF3F" w:rsidR="00F4622F" w:rsidRPr="00B65922" w:rsidRDefault="00F4622F"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Folic acid</w:t>
            </w:r>
          </w:p>
        </w:tc>
      </w:tr>
      <w:tr w:rsidR="001F33F6" w:rsidRPr="00B65922" w14:paraId="0CA04B7D" w14:textId="77777777" w:rsidTr="00E160FA">
        <w:tc>
          <w:tcPr>
            <w:tcW w:w="10348" w:type="dxa"/>
            <w:gridSpan w:val="3"/>
            <w:shd w:val="clear" w:color="auto" w:fill="B4182D"/>
          </w:tcPr>
          <w:p w14:paraId="0204C904"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Frailty score</w:t>
            </w:r>
          </w:p>
        </w:tc>
      </w:tr>
      <w:tr w:rsidR="001F33F6" w:rsidRPr="00B65922" w14:paraId="658BEFDC" w14:textId="77777777" w:rsidTr="00E160FA">
        <w:trPr>
          <w:trHeight w:val="402"/>
        </w:trPr>
        <w:tc>
          <w:tcPr>
            <w:tcW w:w="1276" w:type="dxa"/>
            <w:tcBorders>
              <w:bottom w:val="single" w:sz="4" w:space="0" w:color="404040" w:themeColor="text1" w:themeTint="BF"/>
            </w:tcBorders>
            <w:shd w:val="clear" w:color="auto" w:fill="FFFFFF" w:themeFill="background1"/>
          </w:tcPr>
          <w:p w14:paraId="7C7CB441" w14:textId="4E83D72A"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2.4</w:t>
            </w:r>
            <w:r w:rsidR="007E1DE6">
              <w:rPr>
                <w:rFonts w:ascii="Century Gothic" w:hAnsi="Century Gothic"/>
                <w:color w:val="404040" w:themeColor="text1" w:themeTint="BF"/>
                <w:sz w:val="22"/>
                <w:szCs w:val="22"/>
                <w:lang w:val="en-GB" w:eastAsia="en-GB"/>
              </w:rPr>
              <w:t>3</w:t>
            </w:r>
          </w:p>
        </w:tc>
        <w:tc>
          <w:tcPr>
            <w:tcW w:w="3119" w:type="dxa"/>
            <w:tcBorders>
              <w:bottom w:val="single" w:sz="4" w:space="0" w:color="404040" w:themeColor="text1" w:themeTint="BF"/>
            </w:tcBorders>
            <w:shd w:val="clear" w:color="auto" w:fill="FFFFFF" w:themeFill="background1"/>
          </w:tcPr>
          <w:p w14:paraId="571C1B23"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Rockwood Clinical Frailty Score:</w:t>
            </w:r>
          </w:p>
          <w:p w14:paraId="6C49F03E"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B927541"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CA92CD5" w14:textId="77777777" w:rsidR="001F33F6" w:rsidRPr="00AF73F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See SOP for details.</w:t>
            </w:r>
          </w:p>
        </w:tc>
        <w:tc>
          <w:tcPr>
            <w:tcW w:w="5953" w:type="dxa"/>
            <w:tcBorders>
              <w:bottom w:val="single" w:sz="4" w:space="0" w:color="404040" w:themeColor="text1" w:themeTint="BF"/>
            </w:tcBorders>
            <w:shd w:val="clear" w:color="auto" w:fill="FFFFFF" w:themeFill="background1"/>
          </w:tcPr>
          <w:p w14:paraId="3129C8B6"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Very fit (1)</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Well (2)</w:t>
            </w:r>
          </w:p>
          <w:p w14:paraId="2B05C629"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Managing Well (3)</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Vulnerable (4)</w:t>
            </w:r>
          </w:p>
          <w:p w14:paraId="178FD6C8"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Mildly Frail (5)</w:t>
            </w:r>
            <w:r w:rsidR="006C3E1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Moderately Frail (6)</w:t>
            </w:r>
          </w:p>
          <w:p w14:paraId="042F7FDD"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Severely Frail (7)</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Very Severely Frail (8)</w:t>
            </w:r>
          </w:p>
          <w:p w14:paraId="2D490685" w14:textId="77777777" w:rsidR="001F33F6" w:rsidRPr="00B65922" w:rsidRDefault="001F33F6" w:rsidP="001F33F6">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Terminally Ill (9)</w:t>
            </w:r>
            <w:r w:rsidR="00210009"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done</w:t>
            </w:r>
          </w:p>
        </w:tc>
      </w:tr>
      <w:tr w:rsidR="001F33F6" w:rsidRPr="00B65922" w14:paraId="26319B77" w14:textId="77777777" w:rsidTr="00E160FA">
        <w:tc>
          <w:tcPr>
            <w:tcW w:w="10348" w:type="dxa"/>
            <w:gridSpan w:val="3"/>
            <w:shd w:val="clear" w:color="auto" w:fill="B4182D"/>
          </w:tcPr>
          <w:p w14:paraId="447DB911" w14:textId="77777777" w:rsidR="001F33F6" w:rsidRPr="00B6592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Operative data</w:t>
            </w:r>
          </w:p>
        </w:tc>
      </w:tr>
      <w:tr w:rsidR="00903CCB" w:rsidRPr="00B65922" w14:paraId="7D1DB567" w14:textId="77777777" w:rsidTr="002C35D9">
        <w:trPr>
          <w:trHeight w:val="699"/>
        </w:trPr>
        <w:tc>
          <w:tcPr>
            <w:tcW w:w="1276" w:type="dxa"/>
            <w:shd w:val="clear" w:color="auto" w:fill="FFFFFF" w:themeFill="background1"/>
          </w:tcPr>
          <w:p w14:paraId="5825F959" w14:textId="77777777" w:rsidR="00903CCB" w:rsidRPr="00B65922" w:rsidRDefault="00903CC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w:t>
            </w:r>
          </w:p>
        </w:tc>
        <w:tc>
          <w:tcPr>
            <w:tcW w:w="3119" w:type="dxa"/>
            <w:shd w:val="clear" w:color="auto" w:fill="FFFFFF" w:themeFill="background1"/>
          </w:tcPr>
          <w:p w14:paraId="3A3CF926" w14:textId="5EB01948" w:rsidR="00903CCB" w:rsidRPr="00B65922" w:rsidRDefault="00903CC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Compliance with induction antibiotic protocol: </w:t>
            </w:r>
          </w:p>
        </w:tc>
        <w:tc>
          <w:tcPr>
            <w:tcW w:w="5953" w:type="dxa"/>
            <w:shd w:val="clear" w:color="auto" w:fill="FFFFFF" w:themeFill="background1"/>
          </w:tcPr>
          <w:p w14:paraId="7A62B5E3" w14:textId="49EC18A4"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00AB6044" w:rsidRPr="00B65922">
              <w:rPr>
                <w:rFonts w:ascii="Century Gothic" w:hAnsi="Century Gothic"/>
                <w:color w:val="404040" w:themeColor="text1" w:themeTint="BF"/>
                <w:sz w:val="22"/>
                <w:szCs w:val="22"/>
                <w:lang w:val="en-GB" w:eastAsia="en-GB"/>
              </w:rPr>
              <w:t>w</w:t>
            </w:r>
            <w:r w:rsidRPr="00B65922">
              <w:rPr>
                <w:rFonts w:ascii="Century Gothic" w:hAnsi="Century Gothic"/>
                <w:color w:val="404040" w:themeColor="text1" w:themeTint="BF"/>
                <w:sz w:val="22"/>
                <w:szCs w:val="22"/>
                <w:lang w:val="en-GB" w:eastAsia="en-GB"/>
              </w:rPr>
              <w:t>ithin 60min of skin incision)</w:t>
            </w:r>
          </w:p>
          <w:p w14:paraId="28D48C79" w14:textId="37E8BC3A"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903CCB" w:rsidRPr="00B65922" w14:paraId="5876C7B2" w14:textId="77777777" w:rsidTr="00E160FA">
        <w:trPr>
          <w:trHeight w:val="402"/>
        </w:trPr>
        <w:tc>
          <w:tcPr>
            <w:tcW w:w="1276" w:type="dxa"/>
            <w:shd w:val="clear" w:color="auto" w:fill="FFFFFF" w:themeFill="background1"/>
          </w:tcPr>
          <w:p w14:paraId="77C51A24" w14:textId="77777777" w:rsidR="00903CCB" w:rsidRPr="00B65922"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3.2</w:t>
            </w:r>
          </w:p>
        </w:tc>
        <w:tc>
          <w:tcPr>
            <w:tcW w:w="3119" w:type="dxa"/>
            <w:shd w:val="clear" w:color="auto" w:fill="FFFFFF" w:themeFill="background1"/>
          </w:tcPr>
          <w:p w14:paraId="7689D329" w14:textId="77777777" w:rsidR="00903CCB" w:rsidRPr="00B65922"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Select which anaesthetic techniques were utilised:</w:t>
            </w:r>
          </w:p>
          <w:p w14:paraId="06E5CD48" w14:textId="77777777" w:rsidR="00903CCB" w:rsidRPr="00B65922"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1BACE576" w14:textId="3900EF71" w:rsidR="00903CCB" w:rsidRPr="00AF73FC"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18"/>
                <w:lang w:val="en-GB" w:eastAsia="en-GB"/>
              </w:rPr>
            </w:pPr>
            <w:r w:rsidRPr="00AF73FC">
              <w:rPr>
                <w:rFonts w:ascii="Century Gothic" w:hAnsi="Century Gothic"/>
                <w:color w:val="404040" w:themeColor="text1" w:themeTint="BF"/>
                <w:sz w:val="18"/>
                <w:szCs w:val="18"/>
                <w:lang w:val="en-GB" w:eastAsia="en-GB"/>
              </w:rPr>
              <w:t>Select all that apply.</w:t>
            </w:r>
          </w:p>
        </w:tc>
        <w:tc>
          <w:tcPr>
            <w:tcW w:w="5953" w:type="dxa"/>
            <w:shd w:val="clear" w:color="auto" w:fill="FFFFFF" w:themeFill="background1"/>
          </w:tcPr>
          <w:p w14:paraId="56275E04" w14:textId="05FB4A20" w:rsidR="00E160FA"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General Anaesthesia         </w:t>
            </w:r>
            <w:r w:rsidR="00E160FA" w:rsidRPr="00B65922">
              <w:rPr>
                <w:rFonts w:ascii="Century Gothic" w:hAnsi="Century Gothic"/>
                <w:color w:val="404040" w:themeColor="text1" w:themeTint="BF"/>
                <w:sz w:val="22"/>
                <w:szCs w:val="22"/>
                <w:lang w:val="en-GB"/>
              </w:rPr>
              <w:t xml:space="preserve">   </w:t>
            </w:r>
          </w:p>
          <w:p w14:paraId="56C8895F" w14:textId="77777777"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Spinal</w:t>
            </w:r>
          </w:p>
          <w:p w14:paraId="685196EE" w14:textId="145755F0" w:rsidR="00E160FA"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Epidural               </w:t>
            </w:r>
          </w:p>
          <w:p w14:paraId="646893DA" w14:textId="77777777"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Combined spinal and epidural</w:t>
            </w:r>
          </w:p>
          <w:p w14:paraId="1AFCFF71" w14:textId="168A5A95"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Single shot regional block(s) [including paravertebral &amp; TAP]</w:t>
            </w:r>
          </w:p>
          <w:p w14:paraId="62A6FFA8" w14:textId="308DE53E"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Wound catheter infiltration (to continue post-op) </w:t>
            </w:r>
          </w:p>
          <w:p w14:paraId="76E06571" w14:textId="0D326DB2"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Local anaesthetic infiltration to wound</w:t>
            </w:r>
          </w:p>
          <w:p w14:paraId="4866503B" w14:textId="39642887"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Oral </w:t>
            </w:r>
            <w:proofErr w:type="spellStart"/>
            <w:r w:rsidRPr="00B65922">
              <w:rPr>
                <w:rFonts w:ascii="Century Gothic" w:hAnsi="Century Gothic"/>
                <w:color w:val="404040" w:themeColor="text1" w:themeTint="BF"/>
                <w:sz w:val="22"/>
                <w:szCs w:val="22"/>
                <w:lang w:val="en-GB"/>
              </w:rPr>
              <w:t>gabapentinoids</w:t>
            </w:r>
            <w:proofErr w:type="spellEnd"/>
          </w:p>
          <w:p w14:paraId="7E8020D2" w14:textId="6B1C3B5D"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paracetamol</w:t>
            </w:r>
          </w:p>
          <w:p w14:paraId="6597E6A5" w14:textId="6CC1930E"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NSAID</w:t>
            </w:r>
          </w:p>
          <w:p w14:paraId="44C32FF4" w14:textId="4BCCD218"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opioids</w:t>
            </w:r>
          </w:p>
          <w:p w14:paraId="039216D6" w14:textId="63B93362"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ketamine</w:t>
            </w:r>
          </w:p>
          <w:p w14:paraId="33C0FDDB" w14:textId="45E0F1C2"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dexmedetomidine</w:t>
            </w:r>
          </w:p>
          <w:p w14:paraId="5D948C86" w14:textId="2FE55D39"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lignocaine</w:t>
            </w:r>
          </w:p>
          <w:p w14:paraId="3E8391A2" w14:textId="081929D4"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Intravenous analgesia</w:t>
            </w:r>
          </w:p>
        </w:tc>
      </w:tr>
      <w:tr w:rsidR="00E160FA" w:rsidRPr="00B65922" w14:paraId="56D8CF38" w14:textId="77777777" w:rsidTr="00E160FA">
        <w:tc>
          <w:tcPr>
            <w:tcW w:w="1276" w:type="dxa"/>
            <w:tcBorders>
              <w:bottom w:val="single" w:sz="4" w:space="0" w:color="404040" w:themeColor="text1" w:themeTint="BF"/>
            </w:tcBorders>
            <w:shd w:val="clear" w:color="auto" w:fill="AEAAAA" w:themeFill="background2" w:themeFillShade="BF"/>
          </w:tcPr>
          <w:p w14:paraId="4AFD84FD" w14:textId="77777777" w:rsidR="00E160FA" w:rsidRPr="00B65922" w:rsidRDefault="00E160FA"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7AE3CAA1" w14:textId="77777777" w:rsidR="00E160FA" w:rsidRPr="00B65922" w:rsidRDefault="00E160FA"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0FE171D6" w14:textId="77777777" w:rsidR="00E160FA" w:rsidRPr="00B65922" w:rsidRDefault="00E160FA"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903CCB" w:rsidRPr="00B65922" w14:paraId="39ECF612" w14:textId="77777777" w:rsidTr="00E160FA">
        <w:trPr>
          <w:trHeight w:val="402"/>
        </w:trPr>
        <w:tc>
          <w:tcPr>
            <w:tcW w:w="1276" w:type="dxa"/>
            <w:shd w:val="clear" w:color="auto" w:fill="FFFFFF" w:themeFill="background1"/>
          </w:tcPr>
          <w:p w14:paraId="21BF755B" w14:textId="54C1C2E5" w:rsidR="00903CCB" w:rsidRPr="00B65922"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w:t>
            </w:r>
            <w:r w:rsidR="00E160FA" w:rsidRPr="00B65922">
              <w:rPr>
                <w:rFonts w:ascii="Century Gothic" w:hAnsi="Century Gothic"/>
                <w:color w:val="404040" w:themeColor="text1" w:themeTint="BF"/>
                <w:sz w:val="22"/>
                <w:szCs w:val="22"/>
                <w:lang w:val="en-GB" w:eastAsia="en-GB"/>
              </w:rPr>
              <w:t>2i</w:t>
            </w:r>
          </w:p>
        </w:tc>
        <w:tc>
          <w:tcPr>
            <w:tcW w:w="3119" w:type="dxa"/>
            <w:shd w:val="clear" w:color="auto" w:fill="FFFFFF" w:themeFill="background1"/>
          </w:tcPr>
          <w:p w14:paraId="4905E22D" w14:textId="7E22859D" w:rsidR="00903CCB" w:rsidRPr="00B65922"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GA:</w:t>
            </w:r>
          </w:p>
        </w:tc>
        <w:tc>
          <w:tcPr>
            <w:tcW w:w="5953" w:type="dxa"/>
            <w:shd w:val="clear" w:color="auto" w:fill="FFFFFF" w:themeFill="background1"/>
          </w:tcPr>
          <w:p w14:paraId="20F8CD35" w14:textId="77777777"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Desflurane</w:t>
            </w:r>
          </w:p>
          <w:p w14:paraId="03E5241A" w14:textId="77777777" w:rsidR="00903CCB" w:rsidRPr="00B65922" w:rsidRDefault="00903CCB" w:rsidP="00F8550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Isoflurane</w:t>
            </w:r>
          </w:p>
          <w:p w14:paraId="08A6B59E" w14:textId="77777777" w:rsidR="00903CCB" w:rsidRPr="00B65922" w:rsidRDefault="00903CCB" w:rsidP="00F8550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Sevoflurane</w:t>
            </w:r>
          </w:p>
          <w:p w14:paraId="7E921C67" w14:textId="77777777" w:rsidR="00903CCB" w:rsidRPr="00B65922" w:rsidRDefault="00903CCB" w:rsidP="00F8550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Other: ____________________________</w:t>
            </w:r>
          </w:p>
          <w:p w14:paraId="4658897D" w14:textId="77777777" w:rsidR="00903CCB" w:rsidRPr="00B65922" w:rsidRDefault="00903CCB" w:rsidP="00F8550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Inhalational – Nitrous oxide</w:t>
            </w:r>
          </w:p>
          <w:p w14:paraId="4D9F53CE" w14:textId="77777777" w:rsidR="00903CCB" w:rsidRPr="00B65922" w:rsidRDefault="00903CCB" w:rsidP="00F8550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Propofol infusion</w:t>
            </w:r>
          </w:p>
          <w:p w14:paraId="22D0A8EB" w14:textId="745EE60A" w:rsidR="00903CCB" w:rsidRPr="00B65922" w:rsidRDefault="00903CCB"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remifentanil infusion</w:t>
            </w:r>
          </w:p>
        </w:tc>
      </w:tr>
      <w:tr w:rsidR="00E160FA" w:rsidRPr="00B65922" w14:paraId="24B0FEB4" w14:textId="77777777" w:rsidTr="00E160FA">
        <w:trPr>
          <w:trHeight w:val="402"/>
        </w:trPr>
        <w:tc>
          <w:tcPr>
            <w:tcW w:w="1276" w:type="dxa"/>
            <w:shd w:val="clear" w:color="auto" w:fill="FFFFFF" w:themeFill="background1"/>
          </w:tcPr>
          <w:p w14:paraId="26F4EB39" w14:textId="4EE4088D" w:rsidR="00E160FA" w:rsidRPr="00B65922" w:rsidRDefault="00E160FA"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3.3</w:t>
            </w:r>
          </w:p>
        </w:tc>
        <w:tc>
          <w:tcPr>
            <w:tcW w:w="3119" w:type="dxa"/>
            <w:shd w:val="clear" w:color="auto" w:fill="FFFFFF" w:themeFill="background1"/>
          </w:tcPr>
          <w:p w14:paraId="1CF0A367" w14:textId="69531A1A" w:rsidR="00E160FA" w:rsidRPr="00B65922" w:rsidRDefault="00E160FA"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Select intra-operative monitoring (in addition to standard AAGBI monitoring):</w:t>
            </w:r>
          </w:p>
        </w:tc>
        <w:tc>
          <w:tcPr>
            <w:tcW w:w="5953" w:type="dxa"/>
            <w:shd w:val="clear" w:color="auto" w:fill="FFFFFF" w:themeFill="background1"/>
          </w:tcPr>
          <w:p w14:paraId="341D515B"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Central venous catheter</w:t>
            </w:r>
          </w:p>
          <w:p w14:paraId="63C6D7D7"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Arterial line</w:t>
            </w:r>
          </w:p>
          <w:p w14:paraId="5E532D64"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Cardiac output monitor</w:t>
            </w:r>
          </w:p>
          <w:p w14:paraId="380150D0"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Depth of anaesthesia</w:t>
            </w:r>
          </w:p>
          <w:p w14:paraId="2585FC3A"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Temperature probe</w:t>
            </w:r>
          </w:p>
          <w:p w14:paraId="202A0D8C"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Peripheral nerve stimulator</w:t>
            </w:r>
          </w:p>
          <w:p w14:paraId="08566A7C"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56B97B03" w14:textId="763FDA7B" w:rsidR="00E160FA" w:rsidRPr="00B65922" w:rsidRDefault="00E160FA"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Urinary catheter</w:t>
            </w:r>
          </w:p>
        </w:tc>
      </w:tr>
      <w:tr w:rsidR="00E160FA" w:rsidRPr="00B65922" w14:paraId="511CEB7C" w14:textId="77777777" w:rsidTr="00E160FA">
        <w:trPr>
          <w:trHeight w:val="402"/>
        </w:trPr>
        <w:tc>
          <w:tcPr>
            <w:tcW w:w="1276" w:type="dxa"/>
            <w:shd w:val="clear" w:color="auto" w:fill="FFFFFF" w:themeFill="background1"/>
          </w:tcPr>
          <w:p w14:paraId="52A8F1F2" w14:textId="77777777" w:rsidR="00E160FA" w:rsidRPr="00B65922" w:rsidRDefault="00E160FA"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3.4</w:t>
            </w:r>
          </w:p>
        </w:tc>
        <w:tc>
          <w:tcPr>
            <w:tcW w:w="3119" w:type="dxa"/>
            <w:tcBorders>
              <w:bottom w:val="single" w:sz="4" w:space="0" w:color="404040" w:themeColor="text1" w:themeTint="BF"/>
            </w:tcBorders>
            <w:shd w:val="clear" w:color="auto" w:fill="FFFFFF" w:themeFill="background1"/>
          </w:tcPr>
          <w:p w14:paraId="476D6CC0" w14:textId="3EFF98DF" w:rsidR="00E160FA" w:rsidRPr="00B65922" w:rsidRDefault="00E160FA"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Warming devices:</w:t>
            </w:r>
          </w:p>
        </w:tc>
        <w:tc>
          <w:tcPr>
            <w:tcW w:w="5953" w:type="dxa"/>
            <w:tcBorders>
              <w:bottom w:val="single" w:sz="4" w:space="0" w:color="404040" w:themeColor="text1" w:themeTint="BF"/>
            </w:tcBorders>
            <w:shd w:val="clear" w:color="auto" w:fill="FFFFFF" w:themeFill="background1"/>
          </w:tcPr>
          <w:p w14:paraId="6ABE2B95"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warming device</w:t>
            </w:r>
          </w:p>
          <w:p w14:paraId="1C9AD669"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 fluid warmer</w:t>
            </w:r>
          </w:p>
          <w:p w14:paraId="7B204778"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Forced-air warming device</w:t>
            </w:r>
          </w:p>
          <w:p w14:paraId="2062B1D2"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Underbody resistive heating</w:t>
            </w:r>
          </w:p>
          <w:p w14:paraId="054C7612"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Missing data</w:t>
            </w:r>
          </w:p>
          <w:p w14:paraId="3DCF3479" w14:textId="615A4D87" w:rsidR="00E160FA" w:rsidRPr="00B65922" w:rsidRDefault="00E160FA" w:rsidP="0010552F">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__________________________________________</w:t>
            </w:r>
          </w:p>
        </w:tc>
      </w:tr>
      <w:tr w:rsidR="00E160FA" w:rsidRPr="00B65922" w14:paraId="65C2EDE4" w14:textId="77777777" w:rsidTr="00E160FA">
        <w:tc>
          <w:tcPr>
            <w:tcW w:w="10348" w:type="dxa"/>
            <w:gridSpan w:val="3"/>
            <w:shd w:val="clear" w:color="auto" w:fill="B4182D"/>
          </w:tcPr>
          <w:p w14:paraId="5A0DFD80" w14:textId="6A6E4E70" w:rsidR="00E160FA" w:rsidRPr="00B65922" w:rsidRDefault="00E160FA"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Operative findings</w:t>
            </w:r>
          </w:p>
        </w:tc>
      </w:tr>
      <w:tr w:rsidR="00E160FA" w:rsidRPr="00B65922" w14:paraId="55D5FB05" w14:textId="77777777" w:rsidTr="00E160FA">
        <w:trPr>
          <w:trHeight w:val="1263"/>
        </w:trPr>
        <w:tc>
          <w:tcPr>
            <w:tcW w:w="1276" w:type="dxa"/>
            <w:shd w:val="clear" w:color="auto" w:fill="FFFFFF" w:themeFill="background1"/>
          </w:tcPr>
          <w:p w14:paraId="3BE981CE" w14:textId="77777777" w:rsidR="00E160FA" w:rsidRPr="00B65922"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3.5</w:t>
            </w:r>
          </w:p>
        </w:tc>
        <w:tc>
          <w:tcPr>
            <w:tcW w:w="3119" w:type="dxa"/>
            <w:shd w:val="clear" w:color="auto" w:fill="FFFFFF" w:themeFill="background1"/>
          </w:tcPr>
          <w:p w14:paraId="08258532" w14:textId="0008EE14" w:rsidR="00E160FA" w:rsidRPr="00B65922"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Including this procedure, number of operations the patient has had in the past 30 days:</w:t>
            </w:r>
          </w:p>
        </w:tc>
        <w:tc>
          <w:tcPr>
            <w:tcW w:w="5953" w:type="dxa"/>
            <w:shd w:val="clear" w:color="auto" w:fill="FFFFFF" w:themeFill="background1"/>
          </w:tcPr>
          <w:p w14:paraId="7221F3CD"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w:t>
            </w:r>
          </w:p>
          <w:p w14:paraId="1B92F9D5" w14:textId="77777777"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w:t>
            </w:r>
          </w:p>
          <w:p w14:paraId="41DCFCAB" w14:textId="70872BAE"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&gt;2</w:t>
            </w:r>
          </w:p>
        </w:tc>
      </w:tr>
      <w:tr w:rsidR="00E160FA" w:rsidRPr="00B65922" w14:paraId="37E0B063" w14:textId="77777777" w:rsidTr="00E160FA">
        <w:trPr>
          <w:trHeight w:val="402"/>
        </w:trPr>
        <w:tc>
          <w:tcPr>
            <w:tcW w:w="1276" w:type="dxa"/>
            <w:tcBorders>
              <w:bottom w:val="single" w:sz="4" w:space="0" w:color="404040" w:themeColor="text1" w:themeTint="BF"/>
            </w:tcBorders>
            <w:shd w:val="clear" w:color="auto" w:fill="FFFFFF" w:themeFill="background1"/>
          </w:tcPr>
          <w:p w14:paraId="0D0BD2ED" w14:textId="77777777" w:rsidR="00E160FA" w:rsidRPr="00B65922"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3.6</w:t>
            </w:r>
          </w:p>
        </w:tc>
        <w:tc>
          <w:tcPr>
            <w:tcW w:w="3119" w:type="dxa"/>
            <w:shd w:val="clear" w:color="auto" w:fill="FFFFFF" w:themeFill="background1"/>
          </w:tcPr>
          <w:p w14:paraId="19A774FD" w14:textId="6880AABF" w:rsidR="00E160FA" w:rsidRPr="00B65922"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procedure was same as planned procedure:</w:t>
            </w:r>
          </w:p>
        </w:tc>
        <w:tc>
          <w:tcPr>
            <w:tcW w:w="5953" w:type="dxa"/>
            <w:shd w:val="clear" w:color="auto" w:fill="FFFFFF" w:themeFill="background1"/>
          </w:tcPr>
          <w:p w14:paraId="2B233D8D" w14:textId="77777777" w:rsidR="00E160FA" w:rsidRPr="00B65922" w:rsidRDefault="00E160FA"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63705A6" w14:textId="01FD0DBD"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DC03B3" w:rsidRPr="00B65922" w14:paraId="7964DA62" w14:textId="77777777" w:rsidTr="002C35D9">
        <w:trPr>
          <w:trHeight w:val="402"/>
        </w:trPr>
        <w:tc>
          <w:tcPr>
            <w:tcW w:w="10348" w:type="dxa"/>
            <w:gridSpan w:val="3"/>
            <w:tcBorders>
              <w:bottom w:val="single" w:sz="4" w:space="0" w:color="404040" w:themeColor="text1" w:themeTint="BF"/>
            </w:tcBorders>
            <w:shd w:val="clear" w:color="auto" w:fill="FFFFFF" w:themeFill="background1"/>
          </w:tcPr>
          <w:p w14:paraId="3103C9E3" w14:textId="5A1FC180" w:rsidR="00DC03B3" w:rsidRPr="00B65922" w:rsidRDefault="00DC03B3"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no:</w:t>
            </w:r>
          </w:p>
        </w:tc>
      </w:tr>
      <w:tr w:rsidR="00E160FA" w:rsidRPr="00B65922" w14:paraId="7DC26C45" w14:textId="77777777" w:rsidTr="00E160FA">
        <w:trPr>
          <w:trHeight w:val="402"/>
        </w:trPr>
        <w:tc>
          <w:tcPr>
            <w:tcW w:w="1276" w:type="dxa"/>
            <w:shd w:val="clear" w:color="auto" w:fill="FFFFFF" w:themeFill="background1"/>
          </w:tcPr>
          <w:p w14:paraId="59A2F66C" w14:textId="3B249B37" w:rsidR="00E160FA" w:rsidRPr="00B65922"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3.7</w:t>
            </w:r>
            <w:r w:rsidR="00DC03B3" w:rsidRPr="00B65922">
              <w:rPr>
                <w:rFonts w:ascii="Century Gothic" w:hAnsi="Century Gothic"/>
                <w:color w:val="404040" w:themeColor="text1" w:themeTint="BF"/>
                <w:sz w:val="22"/>
                <w:szCs w:val="22"/>
                <w:lang w:val="en-GB" w:eastAsia="en-GB"/>
              </w:rPr>
              <w:t>a-b</w:t>
            </w:r>
          </w:p>
        </w:tc>
        <w:tc>
          <w:tcPr>
            <w:tcW w:w="3119" w:type="dxa"/>
            <w:shd w:val="clear" w:color="auto" w:fill="FFFFFF" w:themeFill="background1"/>
          </w:tcPr>
          <w:p w14:paraId="5BD467BF" w14:textId="68D88ADA" w:rsidR="00E160FA" w:rsidRPr="00B65922" w:rsidRDefault="00DC03B3" w:rsidP="00BA213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surgical specialty and operation:</w:t>
            </w:r>
          </w:p>
        </w:tc>
        <w:tc>
          <w:tcPr>
            <w:tcW w:w="5953" w:type="dxa"/>
            <w:shd w:val="clear" w:color="auto" w:fill="FFFFFF" w:themeFill="background1"/>
          </w:tcPr>
          <w:p w14:paraId="0831E8F3" w14:textId="6DD63B64" w:rsidR="00E160FA" w:rsidRPr="00B65922" w:rsidRDefault="00E160FA" w:rsidP="00BA2130">
            <w:pPr>
              <w:spacing w:before="60" w:after="60" w:line="300" w:lineRule="exact"/>
              <w:rPr>
                <w:rFonts w:ascii="Century Gothic" w:hAnsi="Century Gothic"/>
                <w:color w:val="404040" w:themeColor="text1" w:themeTint="BF"/>
                <w:sz w:val="22"/>
                <w:szCs w:val="22"/>
                <w:lang w:val="en-GB"/>
              </w:rPr>
            </w:pPr>
          </w:p>
        </w:tc>
      </w:tr>
      <w:tr w:rsidR="00DC03B3" w:rsidRPr="00B65922" w14:paraId="0897F489" w14:textId="77777777" w:rsidTr="00E160FA">
        <w:trPr>
          <w:trHeight w:val="402"/>
        </w:trPr>
        <w:tc>
          <w:tcPr>
            <w:tcW w:w="1276" w:type="dxa"/>
            <w:shd w:val="clear" w:color="auto" w:fill="FFFFFF" w:themeFill="background1"/>
          </w:tcPr>
          <w:p w14:paraId="09F48C91" w14:textId="15D1518F" w:rsidR="00DC03B3" w:rsidRPr="00B65922" w:rsidRDefault="00DC03B3"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3.7c</w:t>
            </w:r>
          </w:p>
        </w:tc>
        <w:tc>
          <w:tcPr>
            <w:tcW w:w="3119" w:type="dxa"/>
            <w:shd w:val="clear" w:color="auto" w:fill="FFFFFF" w:themeFill="background1"/>
          </w:tcPr>
          <w:p w14:paraId="05C15518" w14:textId="07FB7CB2" w:rsidR="00DC03B3" w:rsidRPr="00B65922" w:rsidRDefault="00DC03B3" w:rsidP="00BA213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mode of surgery:</w:t>
            </w:r>
          </w:p>
        </w:tc>
        <w:tc>
          <w:tcPr>
            <w:tcW w:w="5953" w:type="dxa"/>
            <w:shd w:val="clear" w:color="auto" w:fill="FFFFFF" w:themeFill="background1"/>
          </w:tcPr>
          <w:p w14:paraId="64EA38F5" w14:textId="77777777" w:rsidR="00DC03B3" w:rsidRPr="00B65922" w:rsidRDefault="00DC03B3" w:rsidP="00BA2130">
            <w:pPr>
              <w:spacing w:before="60" w:after="60" w:line="300" w:lineRule="exact"/>
              <w:rPr>
                <w:rFonts w:ascii="Century Gothic" w:hAnsi="Century Gothic"/>
                <w:color w:val="404040" w:themeColor="text1" w:themeTint="BF"/>
                <w:sz w:val="22"/>
                <w:szCs w:val="22"/>
                <w:lang w:val="en-GB"/>
              </w:rPr>
            </w:pPr>
          </w:p>
        </w:tc>
      </w:tr>
      <w:tr w:rsidR="00E160FA" w:rsidRPr="00B65922" w14:paraId="445D5F54" w14:textId="77777777" w:rsidTr="00E160FA">
        <w:trPr>
          <w:trHeight w:val="402"/>
        </w:trPr>
        <w:tc>
          <w:tcPr>
            <w:tcW w:w="1276" w:type="dxa"/>
            <w:shd w:val="clear" w:color="auto" w:fill="FFFFFF" w:themeFill="background1"/>
          </w:tcPr>
          <w:p w14:paraId="6A6EECE6" w14:textId="7D537E1C" w:rsidR="00E160FA" w:rsidRPr="00B65922"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3.8</w:t>
            </w:r>
            <w:r w:rsidR="00DC03B3" w:rsidRPr="00B65922">
              <w:rPr>
                <w:rFonts w:ascii="Century Gothic" w:hAnsi="Century Gothic"/>
                <w:color w:val="404040" w:themeColor="text1" w:themeTint="BF"/>
                <w:sz w:val="22"/>
                <w:szCs w:val="22"/>
                <w:lang w:val="en-GB" w:eastAsia="en-GB"/>
              </w:rPr>
              <w:t>a</w:t>
            </w:r>
          </w:p>
        </w:tc>
        <w:tc>
          <w:tcPr>
            <w:tcW w:w="3119" w:type="dxa"/>
            <w:shd w:val="clear" w:color="auto" w:fill="FFFFFF" w:themeFill="background1"/>
          </w:tcPr>
          <w:p w14:paraId="3C831C74" w14:textId="43576993" w:rsidR="00E160FA" w:rsidRPr="00B65922" w:rsidRDefault="00DC03B3"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procedure (secondary):</w:t>
            </w:r>
          </w:p>
        </w:tc>
        <w:tc>
          <w:tcPr>
            <w:tcW w:w="5953" w:type="dxa"/>
            <w:shd w:val="clear" w:color="auto" w:fill="FFFFFF" w:themeFill="background1"/>
          </w:tcPr>
          <w:p w14:paraId="2641C633" w14:textId="46A62A7E" w:rsidR="00E160FA" w:rsidRPr="00B65922" w:rsidRDefault="00E160FA" w:rsidP="00C15035">
            <w:pPr>
              <w:spacing w:before="60" w:after="60" w:line="300" w:lineRule="exact"/>
              <w:rPr>
                <w:rFonts w:ascii="Century Gothic" w:hAnsi="Century Gothic"/>
                <w:color w:val="404040" w:themeColor="text1" w:themeTint="BF"/>
                <w:sz w:val="22"/>
                <w:szCs w:val="22"/>
                <w:lang w:val="en-GB"/>
              </w:rPr>
            </w:pPr>
          </w:p>
        </w:tc>
      </w:tr>
      <w:tr w:rsidR="00DC03B3" w:rsidRPr="00B65922" w14:paraId="1FDE62CF" w14:textId="77777777" w:rsidTr="00E160FA">
        <w:trPr>
          <w:trHeight w:val="402"/>
        </w:trPr>
        <w:tc>
          <w:tcPr>
            <w:tcW w:w="1276" w:type="dxa"/>
            <w:shd w:val="clear" w:color="auto" w:fill="FFFFFF" w:themeFill="background1"/>
          </w:tcPr>
          <w:p w14:paraId="3946F628" w14:textId="34FA9B2A"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3.8b</w:t>
            </w:r>
          </w:p>
        </w:tc>
        <w:tc>
          <w:tcPr>
            <w:tcW w:w="3119" w:type="dxa"/>
            <w:shd w:val="clear" w:color="auto" w:fill="FFFFFF" w:themeFill="background1"/>
          </w:tcPr>
          <w:p w14:paraId="725E3206" w14:textId="4CAB5212"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Sub-group:</w:t>
            </w:r>
          </w:p>
        </w:tc>
        <w:tc>
          <w:tcPr>
            <w:tcW w:w="5953" w:type="dxa"/>
            <w:shd w:val="clear" w:color="auto" w:fill="FFFFFF" w:themeFill="background1"/>
          </w:tcPr>
          <w:p w14:paraId="22B1F3B0"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p>
        </w:tc>
      </w:tr>
      <w:tr w:rsidR="00DC03B3" w:rsidRPr="00B65922" w14:paraId="0B04288A" w14:textId="77777777" w:rsidTr="00E160FA">
        <w:trPr>
          <w:trHeight w:val="402"/>
        </w:trPr>
        <w:tc>
          <w:tcPr>
            <w:tcW w:w="1276" w:type="dxa"/>
            <w:shd w:val="clear" w:color="auto" w:fill="FFFFFF" w:themeFill="background1"/>
          </w:tcPr>
          <w:p w14:paraId="73ADD636" w14:textId="6350F559"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3.8c</w:t>
            </w:r>
          </w:p>
        </w:tc>
        <w:tc>
          <w:tcPr>
            <w:tcW w:w="3119" w:type="dxa"/>
            <w:shd w:val="clear" w:color="auto" w:fill="FFFFFF" w:themeFill="background1"/>
          </w:tcPr>
          <w:p w14:paraId="6EFFD764" w14:textId="2A9B893F"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Description:</w:t>
            </w:r>
          </w:p>
        </w:tc>
        <w:tc>
          <w:tcPr>
            <w:tcW w:w="5953" w:type="dxa"/>
            <w:shd w:val="clear" w:color="auto" w:fill="FFFFFF" w:themeFill="background1"/>
          </w:tcPr>
          <w:p w14:paraId="67F7083E"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p>
        </w:tc>
      </w:tr>
      <w:tr w:rsidR="00DC03B3" w:rsidRPr="00B65922" w14:paraId="079FD358" w14:textId="77777777" w:rsidTr="002C35D9">
        <w:tc>
          <w:tcPr>
            <w:tcW w:w="1276" w:type="dxa"/>
            <w:tcBorders>
              <w:bottom w:val="single" w:sz="4" w:space="0" w:color="404040" w:themeColor="text1" w:themeTint="BF"/>
            </w:tcBorders>
            <w:shd w:val="clear" w:color="auto" w:fill="AEAAAA" w:themeFill="background2" w:themeFillShade="BF"/>
          </w:tcPr>
          <w:p w14:paraId="3C97BF43" w14:textId="77777777" w:rsidR="00DC03B3" w:rsidRPr="00B65922" w:rsidRDefault="00DC03B3"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24915139" w14:textId="77777777" w:rsidR="00DC03B3" w:rsidRPr="00B65922" w:rsidRDefault="00DC03B3"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75E5B00D" w14:textId="77777777" w:rsidR="00DC03B3" w:rsidRPr="00B65922" w:rsidRDefault="00DC03B3"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DC03B3" w:rsidRPr="00B65922" w14:paraId="7F420E0A" w14:textId="77777777" w:rsidTr="00E160FA">
        <w:trPr>
          <w:trHeight w:val="402"/>
        </w:trPr>
        <w:tc>
          <w:tcPr>
            <w:tcW w:w="1276" w:type="dxa"/>
            <w:shd w:val="clear" w:color="auto" w:fill="FFFFFF" w:themeFill="background1"/>
          </w:tcPr>
          <w:p w14:paraId="74DE9AF7" w14:textId="37E852D5"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3.9</w:t>
            </w:r>
          </w:p>
        </w:tc>
        <w:tc>
          <w:tcPr>
            <w:tcW w:w="3119" w:type="dxa"/>
            <w:shd w:val="clear" w:color="auto" w:fill="FFFFFF" w:themeFill="background1"/>
          </w:tcPr>
          <w:p w14:paraId="1AEBF902" w14:textId="2B2A8BB8"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incision:</w:t>
            </w:r>
          </w:p>
        </w:tc>
        <w:tc>
          <w:tcPr>
            <w:tcW w:w="5953" w:type="dxa"/>
            <w:shd w:val="clear" w:color="auto" w:fill="FFFFFF" w:themeFill="background1"/>
          </w:tcPr>
          <w:p w14:paraId="1A3EC9E5"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Thoracic                 </w:t>
            </w:r>
          </w:p>
          <w:p w14:paraId="75D40492"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Upper abdominal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Lower abdominal</w:t>
            </w:r>
          </w:p>
          <w:p w14:paraId="69BC7E31" w14:textId="61C03F96"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 Laparoscopic / Thoracoscopic</w:t>
            </w:r>
          </w:p>
        </w:tc>
      </w:tr>
      <w:tr w:rsidR="00DC03B3" w:rsidRPr="00B65922" w14:paraId="29D18FEF" w14:textId="77777777" w:rsidTr="00E160FA">
        <w:trPr>
          <w:trHeight w:val="402"/>
        </w:trPr>
        <w:tc>
          <w:tcPr>
            <w:tcW w:w="1276" w:type="dxa"/>
            <w:shd w:val="clear" w:color="auto" w:fill="FFFFFF" w:themeFill="background1"/>
          </w:tcPr>
          <w:p w14:paraId="26EB0B2D" w14:textId="1022F046"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3.10</w:t>
            </w:r>
          </w:p>
        </w:tc>
        <w:tc>
          <w:tcPr>
            <w:tcW w:w="3119" w:type="dxa"/>
            <w:shd w:val="clear" w:color="auto" w:fill="FFFFFF" w:themeFill="background1"/>
          </w:tcPr>
          <w:p w14:paraId="2218734C" w14:textId="275442B9"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Blood loss:</w:t>
            </w:r>
          </w:p>
        </w:tc>
        <w:tc>
          <w:tcPr>
            <w:tcW w:w="5953" w:type="dxa"/>
            <w:shd w:val="clear" w:color="auto" w:fill="FFFFFF" w:themeFill="background1"/>
          </w:tcPr>
          <w:p w14:paraId="669075E4"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Symbol" w:char="F0A3"/>
            </w:r>
            <w:r w:rsidRPr="00B65922">
              <w:rPr>
                <w:rFonts w:ascii="Century Gothic" w:hAnsi="Century Gothic"/>
                <w:color w:val="404040" w:themeColor="text1" w:themeTint="BF"/>
                <w:sz w:val="22"/>
                <w:szCs w:val="22"/>
                <w:lang w:val="en-GB"/>
              </w:rPr>
              <w:t>100ml</w:t>
            </w:r>
          </w:p>
          <w:p w14:paraId="4F079EFE"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101-500ml</w:t>
            </w:r>
          </w:p>
          <w:p w14:paraId="726B5714"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501-1000ml</w:t>
            </w:r>
          </w:p>
          <w:p w14:paraId="1AF88E2F"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Symbol" w:char="F0B3"/>
            </w:r>
            <w:r w:rsidRPr="00B65922">
              <w:rPr>
                <w:rFonts w:ascii="Century Gothic" w:hAnsi="Century Gothic"/>
                <w:color w:val="404040" w:themeColor="text1" w:themeTint="BF"/>
                <w:sz w:val="22"/>
                <w:szCs w:val="22"/>
                <w:lang w:val="en-GB"/>
              </w:rPr>
              <w:t xml:space="preserve">1001ml – please give actual amount: </w:t>
            </w:r>
          </w:p>
          <w:p w14:paraId="4C73548D" w14:textId="77777777" w:rsidR="00DC03B3" w:rsidRPr="00B65922" w:rsidRDefault="00DC03B3" w:rsidP="00E160FA">
            <w:pPr>
              <w:spacing w:before="60" w:after="60" w:line="300" w:lineRule="exact"/>
              <w:jc w:val="righ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 (ml)</w:t>
            </w:r>
          </w:p>
          <w:p w14:paraId="1F0BFC0F" w14:textId="7F7F76E4"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Missing data</w:t>
            </w:r>
          </w:p>
        </w:tc>
      </w:tr>
      <w:tr w:rsidR="00DC03B3" w:rsidRPr="00B65922" w14:paraId="7207EEF4" w14:textId="77777777" w:rsidTr="00E160FA">
        <w:trPr>
          <w:trHeight w:val="402"/>
        </w:trPr>
        <w:tc>
          <w:tcPr>
            <w:tcW w:w="1276" w:type="dxa"/>
            <w:shd w:val="clear" w:color="auto" w:fill="FFFFFF" w:themeFill="background1"/>
          </w:tcPr>
          <w:p w14:paraId="32BC1932" w14:textId="38AEB7E9"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3.11</w:t>
            </w:r>
          </w:p>
        </w:tc>
        <w:tc>
          <w:tcPr>
            <w:tcW w:w="3119" w:type="dxa"/>
            <w:shd w:val="clear" w:color="auto" w:fill="FFFFFF" w:themeFill="background1"/>
          </w:tcPr>
          <w:p w14:paraId="751F50C1" w14:textId="58010894"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Intra-abdominal / intra-thoracic findings:</w:t>
            </w:r>
          </w:p>
        </w:tc>
        <w:tc>
          <w:tcPr>
            <w:tcW w:w="5953" w:type="dxa"/>
            <w:shd w:val="clear" w:color="auto" w:fill="FFFFFF" w:themeFill="background1"/>
          </w:tcPr>
          <w:p w14:paraId="3AB30A6E"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applicable</w:t>
            </w:r>
          </w:p>
          <w:p w14:paraId="01A3F0B0"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0955316F"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Serous fluid</w:t>
            </w:r>
          </w:p>
          <w:p w14:paraId="24562A39"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Localised pus</w:t>
            </w:r>
          </w:p>
          <w:p w14:paraId="189E82D8"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Free bowel content / pus / blood</w:t>
            </w:r>
          </w:p>
          <w:p w14:paraId="4D69E1CA" w14:textId="140E6828"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Missing data</w:t>
            </w:r>
          </w:p>
        </w:tc>
      </w:tr>
      <w:tr w:rsidR="00DC03B3" w:rsidRPr="00B65922" w14:paraId="4DBA628D" w14:textId="77777777" w:rsidTr="002C35D9">
        <w:trPr>
          <w:trHeight w:val="402"/>
        </w:trPr>
        <w:tc>
          <w:tcPr>
            <w:tcW w:w="1276" w:type="dxa"/>
            <w:shd w:val="clear" w:color="auto" w:fill="FFFFFF" w:themeFill="background1"/>
          </w:tcPr>
          <w:p w14:paraId="24454628" w14:textId="2BD0A42E"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3.12</w:t>
            </w:r>
          </w:p>
        </w:tc>
        <w:tc>
          <w:tcPr>
            <w:tcW w:w="3119" w:type="dxa"/>
            <w:tcBorders>
              <w:bottom w:val="single" w:sz="4" w:space="0" w:color="404040" w:themeColor="text1" w:themeTint="BF"/>
            </w:tcBorders>
            <w:shd w:val="clear" w:color="auto" w:fill="FFFFFF" w:themeFill="background1"/>
          </w:tcPr>
          <w:p w14:paraId="10A1373D" w14:textId="07BE93E6"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Duration of surgery and anaesthesia:</w:t>
            </w:r>
          </w:p>
        </w:tc>
        <w:tc>
          <w:tcPr>
            <w:tcW w:w="5953" w:type="dxa"/>
            <w:tcBorders>
              <w:bottom w:val="single" w:sz="4" w:space="0" w:color="404040" w:themeColor="text1" w:themeTint="BF"/>
            </w:tcBorders>
            <w:shd w:val="clear" w:color="auto" w:fill="FFFFFF" w:themeFill="background1"/>
          </w:tcPr>
          <w:p w14:paraId="353C93B8"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&lt;2 hours</w:t>
            </w:r>
          </w:p>
          <w:p w14:paraId="6FFBBBAA" w14:textId="77777777"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2-3 hours</w:t>
            </w:r>
          </w:p>
          <w:p w14:paraId="13D0D64F" w14:textId="275B6BB2" w:rsidR="00DC03B3" w:rsidRPr="00B65922" w:rsidRDefault="00DC03B3" w:rsidP="00E160F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&gt;3 hours</w:t>
            </w:r>
          </w:p>
        </w:tc>
      </w:tr>
      <w:tr w:rsidR="00DC03B3" w:rsidRPr="00B65922" w14:paraId="48C0FBFB" w14:textId="77777777" w:rsidTr="002C35D9">
        <w:trPr>
          <w:trHeight w:val="402"/>
        </w:trPr>
        <w:tc>
          <w:tcPr>
            <w:tcW w:w="1276" w:type="dxa"/>
            <w:shd w:val="clear" w:color="auto" w:fill="FFFFFF" w:themeFill="background1"/>
          </w:tcPr>
          <w:p w14:paraId="083EC842" w14:textId="40F6162F"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3.13</w:t>
            </w:r>
          </w:p>
        </w:tc>
        <w:tc>
          <w:tcPr>
            <w:tcW w:w="3119" w:type="dxa"/>
            <w:tcBorders>
              <w:bottom w:val="single" w:sz="4" w:space="0" w:color="404040" w:themeColor="text1" w:themeTint="BF"/>
            </w:tcBorders>
            <w:shd w:val="clear" w:color="auto" w:fill="FFFFFF" w:themeFill="background1"/>
          </w:tcPr>
          <w:p w14:paraId="6B953C01" w14:textId="2EC12487" w:rsidR="00DC03B3" w:rsidRPr="00B65922"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Did the patient receive any of the following treatments during anaesthesia and surgery?</w:t>
            </w:r>
          </w:p>
        </w:tc>
        <w:tc>
          <w:tcPr>
            <w:tcW w:w="5953" w:type="dxa"/>
            <w:tcBorders>
              <w:bottom w:val="single" w:sz="4" w:space="0" w:color="404040" w:themeColor="text1" w:themeTint="BF"/>
            </w:tcBorders>
            <w:shd w:val="clear" w:color="auto" w:fill="FFFFFF" w:themeFill="background1"/>
          </w:tcPr>
          <w:p w14:paraId="6E9D4E8C" w14:textId="77777777" w:rsidR="00DC03B3" w:rsidRPr="00B65922" w:rsidRDefault="00DC03B3" w:rsidP="00DC03B3">
            <w:pPr>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 xml:space="preserve">Tranexamic acid: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0A1BA9E8" w14:textId="65351FF4" w:rsidR="00DC03B3" w:rsidRPr="00B65922" w:rsidRDefault="00DC03B3" w:rsidP="00DC03B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ii. </w:t>
            </w:r>
            <w:r w:rsidRPr="00B65922">
              <w:rPr>
                <w:rFonts w:ascii="Century Gothic" w:hAnsi="Century Gothic"/>
                <w:color w:val="404040" w:themeColor="text1" w:themeTint="BF"/>
                <w:sz w:val="22"/>
                <w:szCs w:val="22"/>
                <w:lang w:val="en-GB" w:eastAsia="en-GB"/>
              </w:rPr>
              <w:t xml:space="preserve">Bolus vasopressor / inotrope: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572BDCC3" w14:textId="49B7E336" w:rsidR="00DC03B3" w:rsidRPr="00B65922" w:rsidRDefault="00DC03B3" w:rsidP="00DC03B3">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iii. </w:t>
            </w:r>
            <w:r w:rsidRPr="00B65922">
              <w:rPr>
                <w:rFonts w:ascii="Century Gothic" w:hAnsi="Century Gothic"/>
                <w:color w:val="404040" w:themeColor="text1" w:themeTint="BF"/>
                <w:sz w:val="22"/>
                <w:szCs w:val="22"/>
                <w:lang w:val="en-GB" w:eastAsia="en-GB"/>
              </w:rPr>
              <w:t xml:space="preserve">Infusion of vasopressor / inotrope (for any duration):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C15035" w:rsidRPr="00B65922" w14:paraId="1D1F93B5" w14:textId="77777777" w:rsidTr="00015F01">
        <w:tc>
          <w:tcPr>
            <w:tcW w:w="10348" w:type="dxa"/>
            <w:gridSpan w:val="3"/>
            <w:shd w:val="clear" w:color="auto" w:fill="B4182D"/>
          </w:tcPr>
          <w:p w14:paraId="1D4FE562" w14:textId="77777777" w:rsidR="00C15035" w:rsidRPr="00B6592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Postoperative destination</w:t>
            </w:r>
          </w:p>
        </w:tc>
      </w:tr>
      <w:tr w:rsidR="00C15035" w:rsidRPr="00B65922" w14:paraId="1F77F237" w14:textId="77777777" w:rsidTr="00210009">
        <w:trPr>
          <w:trHeight w:val="402"/>
        </w:trPr>
        <w:tc>
          <w:tcPr>
            <w:tcW w:w="1276" w:type="dxa"/>
            <w:shd w:val="clear" w:color="auto" w:fill="FFFFFF" w:themeFill="background1"/>
          </w:tcPr>
          <w:p w14:paraId="5F723595" w14:textId="094A78FA" w:rsidR="00C15035" w:rsidRPr="00B6592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w:t>
            </w:r>
            <w:r w:rsidR="00C05E8C" w:rsidRPr="00B65922">
              <w:rPr>
                <w:rFonts w:ascii="Century Gothic" w:hAnsi="Century Gothic"/>
                <w:color w:val="404040" w:themeColor="text1" w:themeTint="BF"/>
                <w:sz w:val="22"/>
                <w:szCs w:val="22"/>
                <w:lang w:val="en-GB" w:eastAsia="en-GB"/>
              </w:rPr>
              <w:t>4</w:t>
            </w:r>
          </w:p>
        </w:tc>
        <w:tc>
          <w:tcPr>
            <w:tcW w:w="3119" w:type="dxa"/>
            <w:shd w:val="clear" w:color="auto" w:fill="FFFFFF" w:themeFill="background1"/>
          </w:tcPr>
          <w:p w14:paraId="3B7E8320" w14:textId="77777777" w:rsidR="00C15035" w:rsidRPr="00B6592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Actual postoperative destination:</w:t>
            </w:r>
          </w:p>
        </w:tc>
        <w:tc>
          <w:tcPr>
            <w:tcW w:w="5953" w:type="dxa"/>
            <w:shd w:val="clear" w:color="auto" w:fill="FFFFFF" w:themeFill="background1"/>
          </w:tcPr>
          <w:p w14:paraId="7F792EF9" w14:textId="77777777"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p>
          <w:p w14:paraId="670C0A2E" w14:textId="62E1DF90"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p>
          <w:p w14:paraId="0E4A74FA" w14:textId="29F99AA4" w:rsidR="00C05E8C" w:rsidRPr="00B65922" w:rsidRDefault="00C05E8C"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Enhanced care</w:t>
            </w:r>
          </w:p>
          <w:p w14:paraId="53EF6D23" w14:textId="77777777"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 care</w:t>
            </w:r>
          </w:p>
          <w:p w14:paraId="233ABD2B" w14:textId="77777777"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p>
        </w:tc>
      </w:tr>
      <w:tr w:rsidR="00C15035" w:rsidRPr="00B65922" w14:paraId="09EE230E" w14:textId="77777777" w:rsidTr="00015F01">
        <w:trPr>
          <w:trHeight w:val="402"/>
        </w:trPr>
        <w:tc>
          <w:tcPr>
            <w:tcW w:w="1276" w:type="dxa"/>
            <w:tcBorders>
              <w:bottom w:val="single" w:sz="4" w:space="0" w:color="404040" w:themeColor="text1" w:themeTint="BF"/>
            </w:tcBorders>
            <w:shd w:val="clear" w:color="auto" w:fill="FFFFFF" w:themeFill="background1"/>
          </w:tcPr>
          <w:p w14:paraId="5793E86B" w14:textId="3D4DF7C8" w:rsidR="00C15035" w:rsidRPr="00B6592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3.1</w:t>
            </w:r>
            <w:r w:rsidR="00C05E8C" w:rsidRPr="00B65922">
              <w:rPr>
                <w:rFonts w:ascii="Century Gothic" w:hAnsi="Century Gothic"/>
                <w:color w:val="404040" w:themeColor="text1" w:themeTint="BF"/>
                <w:sz w:val="22"/>
                <w:szCs w:val="22"/>
                <w:lang w:val="en-GB" w:eastAsia="en-GB"/>
              </w:rPr>
              <w:t>5</w:t>
            </w:r>
          </w:p>
        </w:tc>
        <w:tc>
          <w:tcPr>
            <w:tcW w:w="3119" w:type="dxa"/>
            <w:tcBorders>
              <w:bottom w:val="single" w:sz="4" w:space="0" w:color="404040" w:themeColor="text1" w:themeTint="BF"/>
            </w:tcBorders>
            <w:shd w:val="clear" w:color="auto" w:fill="FFFFFF" w:themeFill="background1"/>
          </w:tcPr>
          <w:p w14:paraId="604832CD" w14:textId="77777777" w:rsidR="00C15035" w:rsidRPr="00B6592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different from planned care destination, why?</w:t>
            </w:r>
          </w:p>
        </w:tc>
        <w:tc>
          <w:tcPr>
            <w:tcW w:w="5953" w:type="dxa"/>
            <w:tcBorders>
              <w:bottom w:val="single" w:sz="4" w:space="0" w:color="404040" w:themeColor="text1" w:themeTint="BF"/>
            </w:tcBorders>
            <w:shd w:val="clear" w:color="auto" w:fill="FFFFFF" w:themeFill="background1"/>
          </w:tcPr>
          <w:p w14:paraId="4CD1CBD2" w14:textId="77777777"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applicable – patient transferred to planned care destination</w:t>
            </w:r>
          </w:p>
          <w:p w14:paraId="27851FF7" w14:textId="77777777"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w:t>
            </w:r>
            <w:proofErr w:type="gramStart"/>
            <w:r w:rsidRPr="00B65922">
              <w:rPr>
                <w:rFonts w:ascii="Century Gothic" w:hAnsi="Century Gothic"/>
                <w:color w:val="404040" w:themeColor="text1" w:themeTint="BF"/>
                <w:sz w:val="22"/>
                <w:szCs w:val="22"/>
                <w:lang w:val="en-GB"/>
              </w:rPr>
              <w:t>higher level</w:t>
            </w:r>
            <w:proofErr w:type="gramEnd"/>
            <w:r w:rsidRPr="00B65922">
              <w:rPr>
                <w:rFonts w:ascii="Century Gothic" w:hAnsi="Century Gothic"/>
                <w:color w:val="404040" w:themeColor="text1" w:themeTint="BF"/>
                <w:sz w:val="22"/>
                <w:szCs w:val="22"/>
                <w:lang w:val="en-GB"/>
              </w:rPr>
              <w:t xml:space="preserve"> care bed available</w:t>
            </w:r>
          </w:p>
          <w:p w14:paraId="3928170E" w14:textId="77777777"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lower level care bed available</w:t>
            </w:r>
          </w:p>
          <w:p w14:paraId="52094322" w14:textId="3BC7EC80"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lower risk than expected</w:t>
            </w:r>
          </w:p>
          <w:p w14:paraId="7FC8B3ED" w14:textId="3D175A34" w:rsidR="006B702B" w:rsidRPr="00B65922" w:rsidRDefault="006B702B"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higher risk than expected</w:t>
            </w:r>
          </w:p>
          <w:p w14:paraId="48616164" w14:textId="77777777"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Operation palliative (unexpected)</w:t>
            </w:r>
          </w:p>
          <w:p w14:paraId="5AE224B3" w14:textId="77777777"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 further information</w:t>
            </w:r>
            <w:r w:rsidR="00D35090" w:rsidRPr="00B65922">
              <w:rPr>
                <w:rFonts w:ascii="Century Gothic" w:hAnsi="Century Gothic"/>
                <w:color w:val="404040" w:themeColor="text1" w:themeTint="BF"/>
                <w:sz w:val="22"/>
                <w:szCs w:val="22"/>
                <w:lang w:val="en-GB"/>
              </w:rPr>
              <w:t>:</w:t>
            </w:r>
          </w:p>
          <w:p w14:paraId="30A6CC08" w14:textId="77777777" w:rsidR="00C15035" w:rsidRPr="00B65922" w:rsidRDefault="00C15035" w:rsidP="00C15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_________________________________________________</w:t>
            </w:r>
          </w:p>
        </w:tc>
      </w:tr>
    </w:tbl>
    <w:p w14:paraId="3ED7C225" w14:textId="77777777" w:rsidR="00C05E8C" w:rsidRPr="00B65922" w:rsidRDefault="00C05E8C">
      <w:pPr>
        <w:rPr>
          <w:rFonts w:ascii="Century Gothic" w:hAnsi="Century Gothic"/>
          <w:sz w:val="22"/>
          <w:szCs w:val="22"/>
        </w:rPr>
      </w:pPr>
      <w:r w:rsidRPr="00B65922">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C05E8C" w:rsidRPr="00B65922" w14:paraId="1BA9E346" w14:textId="77777777" w:rsidTr="002C35D9">
        <w:tc>
          <w:tcPr>
            <w:tcW w:w="1276" w:type="dxa"/>
            <w:tcBorders>
              <w:bottom w:val="single" w:sz="4" w:space="0" w:color="404040" w:themeColor="text1" w:themeTint="BF"/>
            </w:tcBorders>
            <w:shd w:val="clear" w:color="auto" w:fill="AEAAAA" w:themeFill="background2" w:themeFillShade="BF"/>
          </w:tcPr>
          <w:p w14:paraId="4089D6D8" w14:textId="7777777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030405D2" w14:textId="7777777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4C600B9A" w14:textId="7777777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C05E8C" w:rsidRPr="00B65922" w14:paraId="193FC3F5" w14:textId="77777777" w:rsidTr="002C35D9">
        <w:tc>
          <w:tcPr>
            <w:tcW w:w="10348" w:type="dxa"/>
            <w:gridSpan w:val="3"/>
            <w:shd w:val="clear" w:color="auto" w:fill="B4182D"/>
          </w:tcPr>
          <w:p w14:paraId="2E5BF7D7" w14:textId="603D2FF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Recovery care</w:t>
            </w:r>
          </w:p>
        </w:tc>
      </w:tr>
      <w:tr w:rsidR="00E81822" w:rsidRPr="00B65922" w14:paraId="75C87B96" w14:textId="77777777" w:rsidTr="00210009">
        <w:tc>
          <w:tcPr>
            <w:tcW w:w="10348" w:type="dxa"/>
            <w:gridSpan w:val="3"/>
            <w:shd w:val="clear" w:color="auto" w:fill="auto"/>
          </w:tcPr>
          <w:p w14:paraId="266E6FEC" w14:textId="66A0B8A0" w:rsidR="00E81822" w:rsidRPr="00B65922" w:rsidRDefault="00E81822" w:rsidP="00E81822">
            <w:pPr>
              <w:spacing w:before="60" w:after="60" w:line="300" w:lineRule="exact"/>
              <w:jc w:val="both"/>
              <w:rPr>
                <w:rFonts w:ascii="Century Gothic" w:hAnsi="Century Gothic"/>
                <w:b/>
                <w:color w:val="FFFFFF" w:themeColor="background1"/>
                <w:sz w:val="22"/>
                <w:szCs w:val="22"/>
                <w:lang w:val="en-GB"/>
              </w:rPr>
            </w:pPr>
            <w:r w:rsidRPr="00B65922">
              <w:rPr>
                <w:rFonts w:ascii="Century Gothic" w:hAnsi="Century Gothic"/>
                <w:color w:val="404040" w:themeColor="text1" w:themeTint="BF"/>
                <w:sz w:val="22"/>
                <w:szCs w:val="22"/>
                <w:lang w:val="en-GB"/>
              </w:rPr>
              <w:t>If the patient is transferred directly to a higher-level care facility postoperatively then the “recovery period” should be regarded as the immediate three hours postoperatively.</w:t>
            </w:r>
          </w:p>
        </w:tc>
      </w:tr>
      <w:tr w:rsidR="00C15035" w:rsidRPr="00B65922" w14:paraId="276C4DF4" w14:textId="77777777" w:rsidTr="00EC4F06">
        <w:trPr>
          <w:trHeight w:val="402"/>
        </w:trPr>
        <w:tc>
          <w:tcPr>
            <w:tcW w:w="1276" w:type="dxa"/>
            <w:shd w:val="clear" w:color="auto" w:fill="FFFFFF" w:themeFill="background1"/>
          </w:tcPr>
          <w:p w14:paraId="273A14F1" w14:textId="77777777" w:rsidR="00C15035"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4.1</w:t>
            </w:r>
          </w:p>
        </w:tc>
        <w:tc>
          <w:tcPr>
            <w:tcW w:w="3119" w:type="dxa"/>
            <w:shd w:val="clear" w:color="auto" w:fill="FFFFFF" w:themeFill="background1"/>
          </w:tcPr>
          <w:p w14:paraId="7A42274E" w14:textId="77777777" w:rsidR="00C15035"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First core temperature on arrival from theatres </w:t>
            </w:r>
            <w:r w:rsidRPr="00B65922">
              <w:rPr>
                <w:rFonts w:ascii="Century Gothic" w:hAnsi="Century Gothic"/>
                <w:color w:val="404040" w:themeColor="text1" w:themeTint="BF"/>
                <w:sz w:val="22"/>
                <w:szCs w:val="22"/>
                <w:lang w:val="en-GB"/>
              </w:rPr>
              <w:sym w:font="Symbol" w:char="F0B3"/>
            </w:r>
            <w:r w:rsidRPr="00B65922">
              <w:rPr>
                <w:rFonts w:ascii="Century Gothic" w:hAnsi="Century Gothic"/>
                <w:color w:val="404040" w:themeColor="text1" w:themeTint="BF"/>
                <w:sz w:val="22"/>
                <w:szCs w:val="22"/>
                <w:lang w:val="en-GB"/>
              </w:rPr>
              <w:t>36</w:t>
            </w:r>
            <w:r w:rsidRPr="00B65922">
              <w:rPr>
                <w:rFonts w:ascii="Century Gothic" w:hAnsi="Century Gothic"/>
                <w:color w:val="404040" w:themeColor="text1" w:themeTint="BF"/>
                <w:sz w:val="22"/>
                <w:szCs w:val="22"/>
                <w:lang w:val="en-GB"/>
              </w:rPr>
              <w:sym w:font="Symbol" w:char="F0B0"/>
            </w:r>
            <w:r w:rsidRPr="00B65922">
              <w:rPr>
                <w:rFonts w:ascii="Century Gothic" w:hAnsi="Century Gothic"/>
                <w:color w:val="404040" w:themeColor="text1" w:themeTint="BF"/>
                <w:sz w:val="22"/>
                <w:szCs w:val="22"/>
                <w:lang w:val="en-GB"/>
              </w:rPr>
              <w:t>C:</w:t>
            </w:r>
          </w:p>
        </w:tc>
        <w:tc>
          <w:tcPr>
            <w:tcW w:w="5953" w:type="dxa"/>
            <w:shd w:val="clear" w:color="auto" w:fill="FFFFFF" w:themeFill="background1"/>
          </w:tcPr>
          <w:p w14:paraId="56EADFA9" w14:textId="77777777" w:rsidR="00C15035" w:rsidRPr="00B65922" w:rsidRDefault="00C15035"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E81822" w:rsidRPr="00B65922">
              <w:rPr>
                <w:rFonts w:ascii="Century Gothic" w:hAnsi="Century Gothic"/>
                <w:color w:val="404040" w:themeColor="text1" w:themeTint="BF"/>
                <w:sz w:val="22"/>
                <w:szCs w:val="22"/>
                <w:lang w:val="en-GB"/>
              </w:rPr>
              <w:t>Yes</w:t>
            </w:r>
          </w:p>
          <w:p w14:paraId="0B9327D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6C34A8F4" w14:textId="77777777" w:rsidTr="00EC4F06">
        <w:trPr>
          <w:trHeight w:val="402"/>
        </w:trPr>
        <w:tc>
          <w:tcPr>
            <w:tcW w:w="1276" w:type="dxa"/>
            <w:shd w:val="clear" w:color="auto" w:fill="FFFFFF" w:themeFill="background1"/>
          </w:tcPr>
          <w:p w14:paraId="00F7643C"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4.2</w:t>
            </w:r>
          </w:p>
        </w:tc>
        <w:tc>
          <w:tcPr>
            <w:tcW w:w="3119" w:type="dxa"/>
            <w:shd w:val="clear" w:color="auto" w:fill="FFFFFF" w:themeFill="background1"/>
          </w:tcPr>
          <w:p w14:paraId="2DCCF610"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Abdominal drain present on arrival from theatres:</w:t>
            </w:r>
          </w:p>
        </w:tc>
        <w:tc>
          <w:tcPr>
            <w:tcW w:w="5953" w:type="dxa"/>
            <w:shd w:val="clear" w:color="auto" w:fill="FFFFFF" w:themeFill="background1"/>
          </w:tcPr>
          <w:p w14:paraId="2B089A5C"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0416728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44B157CD" w14:textId="77777777" w:rsidTr="00C15035">
        <w:trPr>
          <w:trHeight w:val="402"/>
        </w:trPr>
        <w:tc>
          <w:tcPr>
            <w:tcW w:w="1276" w:type="dxa"/>
            <w:shd w:val="clear" w:color="auto" w:fill="FFFFFF" w:themeFill="background1"/>
          </w:tcPr>
          <w:p w14:paraId="3B427D28"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4.3</w:t>
            </w:r>
          </w:p>
        </w:tc>
        <w:tc>
          <w:tcPr>
            <w:tcW w:w="3119" w:type="dxa"/>
            <w:shd w:val="clear" w:color="auto" w:fill="FFFFFF" w:themeFill="background1"/>
          </w:tcPr>
          <w:p w14:paraId="00C847F8"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Nasogastric tube present on arrival from theatres:</w:t>
            </w:r>
          </w:p>
        </w:tc>
        <w:tc>
          <w:tcPr>
            <w:tcW w:w="5953" w:type="dxa"/>
            <w:shd w:val="clear" w:color="auto" w:fill="FFFFFF" w:themeFill="background1"/>
          </w:tcPr>
          <w:p w14:paraId="1E7D9FCE"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46869D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685D45D8" w14:textId="77777777" w:rsidTr="00015F01">
        <w:trPr>
          <w:trHeight w:val="402"/>
        </w:trPr>
        <w:tc>
          <w:tcPr>
            <w:tcW w:w="1276" w:type="dxa"/>
            <w:tcBorders>
              <w:bottom w:val="single" w:sz="4" w:space="0" w:color="404040" w:themeColor="text1" w:themeTint="BF"/>
            </w:tcBorders>
            <w:shd w:val="clear" w:color="auto" w:fill="FFFFFF" w:themeFill="background1"/>
          </w:tcPr>
          <w:p w14:paraId="62822AD6"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4.4</w:t>
            </w:r>
          </w:p>
        </w:tc>
        <w:tc>
          <w:tcPr>
            <w:tcW w:w="3119" w:type="dxa"/>
            <w:tcBorders>
              <w:bottom w:val="single" w:sz="4" w:space="0" w:color="404040" w:themeColor="text1" w:themeTint="BF"/>
            </w:tcBorders>
            <w:shd w:val="clear" w:color="auto" w:fill="FFFFFF" w:themeFill="background1"/>
          </w:tcPr>
          <w:p w14:paraId="36B24C01" w14:textId="77777777" w:rsidR="00E81822" w:rsidRPr="00B6592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Highest pain score during recovery stay:</w:t>
            </w:r>
          </w:p>
        </w:tc>
        <w:tc>
          <w:tcPr>
            <w:tcW w:w="5953" w:type="dxa"/>
            <w:tcBorders>
              <w:bottom w:val="single" w:sz="4" w:space="0" w:color="404040" w:themeColor="text1" w:themeTint="BF"/>
            </w:tcBorders>
            <w:shd w:val="clear" w:color="auto" w:fill="FFFFFF" w:themeFill="background1"/>
          </w:tcPr>
          <w:p w14:paraId="711A8A4B"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2238477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Mild</w:t>
            </w:r>
          </w:p>
          <w:p w14:paraId="641AB9E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w:t>
            </w:r>
          </w:p>
          <w:p w14:paraId="705AE806"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w:t>
            </w:r>
          </w:p>
          <w:p w14:paraId="6A8419D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ascertain – Sedated</w:t>
            </w:r>
          </w:p>
          <w:p w14:paraId="68E09AC8"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ascertain – Other</w:t>
            </w:r>
            <w:r w:rsidR="00D35090" w:rsidRPr="00B65922">
              <w:rPr>
                <w:rFonts w:ascii="Century Gothic" w:hAnsi="Century Gothic"/>
                <w:color w:val="404040" w:themeColor="text1" w:themeTint="BF"/>
                <w:sz w:val="22"/>
                <w:szCs w:val="22"/>
                <w:lang w:val="en-GB"/>
              </w:rPr>
              <w:t>:</w:t>
            </w:r>
          </w:p>
          <w:p w14:paraId="0B9EDBA7"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_________________________________________________</w:t>
            </w:r>
          </w:p>
        </w:tc>
      </w:tr>
      <w:tr w:rsidR="00E81822" w:rsidRPr="00B65922" w14:paraId="7D9418BB" w14:textId="77777777" w:rsidTr="00015F01">
        <w:tc>
          <w:tcPr>
            <w:tcW w:w="10348" w:type="dxa"/>
            <w:gridSpan w:val="3"/>
            <w:shd w:val="clear" w:color="auto" w:fill="B4182D"/>
          </w:tcPr>
          <w:p w14:paraId="5D4D67CD" w14:textId="77777777" w:rsidR="00E81822" w:rsidRPr="00B65922" w:rsidRDefault="00E81822" w:rsidP="001E0F41">
            <w:pPr>
              <w:spacing w:before="60" w:after="60" w:line="300" w:lineRule="exact"/>
              <w:rPr>
                <w:rFonts w:ascii="Century Gothic" w:hAnsi="Century Gothic"/>
                <w:b/>
                <w:color w:val="FFFFFF" w:themeColor="background1"/>
                <w:sz w:val="22"/>
                <w:szCs w:val="22"/>
                <w:lang w:val="en-GB"/>
              </w:rPr>
            </w:pPr>
            <w:r w:rsidRPr="00B65922">
              <w:rPr>
                <w:rFonts w:ascii="Century Gothic" w:hAnsi="Century Gothic"/>
                <w:b/>
                <w:color w:val="FFFFFF" w:themeColor="background1"/>
                <w:sz w:val="22"/>
                <w:szCs w:val="22"/>
                <w:lang w:val="en-GB"/>
              </w:rPr>
              <w:t>Postoperative visit on day 2 or day 3</w:t>
            </w:r>
          </w:p>
        </w:tc>
      </w:tr>
      <w:tr w:rsidR="00E81822" w:rsidRPr="00B65922" w14:paraId="6865E4AB" w14:textId="77777777" w:rsidTr="00295215">
        <w:tc>
          <w:tcPr>
            <w:tcW w:w="10348" w:type="dxa"/>
            <w:gridSpan w:val="3"/>
            <w:shd w:val="clear" w:color="auto" w:fill="auto"/>
          </w:tcPr>
          <w:p w14:paraId="3585C867" w14:textId="77777777" w:rsidR="00E81822" w:rsidRPr="00B65922" w:rsidRDefault="00E81822" w:rsidP="00E81822">
            <w:pPr>
              <w:spacing w:before="60" w:after="60" w:line="300" w:lineRule="exact"/>
              <w:jc w:val="both"/>
              <w:rPr>
                <w:rFonts w:ascii="Century Gothic" w:hAnsi="Century Gothic"/>
                <w:sz w:val="22"/>
                <w:szCs w:val="22"/>
                <w:lang w:val="en-GB"/>
              </w:rPr>
            </w:pPr>
            <w:r w:rsidRPr="00B65922">
              <w:rPr>
                <w:rFonts w:ascii="Century Gothic" w:eastAsiaTheme="minorEastAsia" w:hAnsi="Century Gothic"/>
                <w:color w:val="404040" w:themeColor="text1" w:themeTint="BF"/>
                <w:sz w:val="22"/>
                <w:szCs w:val="22"/>
                <w:lang w:val="en-GB"/>
              </w:rPr>
              <w:t>Answer these questions with regard to the patient’s status on post-operative day 1 (within 24 hours from completion of surgery).</w:t>
            </w:r>
            <w:r w:rsidRPr="00B65922">
              <w:rPr>
                <w:rFonts w:ascii="Century Gothic" w:hAnsi="Century Gothic"/>
                <w:color w:val="404040" w:themeColor="text1" w:themeTint="BF"/>
                <w:sz w:val="22"/>
                <w:szCs w:val="22"/>
                <w:lang w:val="en-GB"/>
              </w:rPr>
              <w:t xml:space="preserve"> These assess achievement of the enhanced recovery objectives of the CHEERS-DREAM campaign.</w:t>
            </w:r>
          </w:p>
        </w:tc>
      </w:tr>
      <w:tr w:rsidR="00E81822" w:rsidRPr="00B65922" w14:paraId="1AA8DED4" w14:textId="77777777" w:rsidTr="001E0F41">
        <w:trPr>
          <w:trHeight w:val="402"/>
        </w:trPr>
        <w:tc>
          <w:tcPr>
            <w:tcW w:w="1276" w:type="dxa"/>
            <w:shd w:val="clear" w:color="auto" w:fill="FFFFFF" w:themeFill="background1"/>
          </w:tcPr>
          <w:p w14:paraId="28025860"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5.1</w:t>
            </w:r>
          </w:p>
        </w:tc>
        <w:tc>
          <w:tcPr>
            <w:tcW w:w="3119" w:type="dxa"/>
            <w:shd w:val="clear" w:color="auto" w:fill="FFFFFF" w:themeFill="background1"/>
          </w:tcPr>
          <w:p w14:paraId="7D05360F"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Maintenance IV fluids discontinued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4BF7DFD3" w14:textId="77777777" w:rsidR="00E81822" w:rsidRPr="00B65922" w:rsidRDefault="00E81822" w:rsidP="001E0F41">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7F527D96" w14:textId="77777777" w:rsidR="00E81822" w:rsidRPr="00B65922" w:rsidRDefault="00E81822" w:rsidP="001E0F41">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2AA80265" w14:textId="77777777" w:rsidTr="001E0F41">
        <w:trPr>
          <w:trHeight w:val="402"/>
        </w:trPr>
        <w:tc>
          <w:tcPr>
            <w:tcW w:w="1276" w:type="dxa"/>
            <w:shd w:val="clear" w:color="auto" w:fill="FFFFFF" w:themeFill="background1"/>
          </w:tcPr>
          <w:p w14:paraId="4FCB286E"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5.2</w:t>
            </w:r>
          </w:p>
        </w:tc>
        <w:tc>
          <w:tcPr>
            <w:tcW w:w="3119" w:type="dxa"/>
            <w:shd w:val="clear" w:color="auto" w:fill="FFFFFF" w:themeFill="background1"/>
          </w:tcPr>
          <w:p w14:paraId="3FDAF328"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Started drinking (free fluids)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4DAF0E4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4FC3EEAB"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E81822" w:rsidRPr="00B65922" w14:paraId="13EB1067" w14:textId="77777777" w:rsidTr="001E0F41">
        <w:trPr>
          <w:trHeight w:val="402"/>
        </w:trPr>
        <w:tc>
          <w:tcPr>
            <w:tcW w:w="1276" w:type="dxa"/>
            <w:shd w:val="clear" w:color="auto" w:fill="FFFFFF" w:themeFill="background1"/>
          </w:tcPr>
          <w:p w14:paraId="0A70A23A"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5.3</w:t>
            </w:r>
          </w:p>
        </w:tc>
        <w:tc>
          <w:tcPr>
            <w:tcW w:w="3119" w:type="dxa"/>
            <w:shd w:val="clear" w:color="auto" w:fill="FFFFFF" w:themeFill="background1"/>
          </w:tcPr>
          <w:p w14:paraId="1E0C5421"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Started eating (at least soft diet) within 24hr of surgery ending</w:t>
            </w:r>
            <w:r w:rsidRPr="00B65922">
              <w:rPr>
                <w:rFonts w:ascii="Century Gothic" w:hAnsi="Century Gothic"/>
                <w:color w:val="404040" w:themeColor="text1" w:themeTint="BF"/>
                <w:sz w:val="22"/>
                <w:szCs w:val="22"/>
                <w:lang w:val="en-GB"/>
              </w:rPr>
              <w:t>:</w:t>
            </w:r>
          </w:p>
        </w:tc>
        <w:tc>
          <w:tcPr>
            <w:tcW w:w="5953" w:type="dxa"/>
            <w:shd w:val="clear" w:color="auto" w:fill="FFFFFF" w:themeFill="background1"/>
          </w:tcPr>
          <w:p w14:paraId="5A042D49"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D4A254E"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50860EBB" w14:textId="6947A392"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w:t>
            </w:r>
            <w:r w:rsidR="00D45C08" w:rsidRPr="00B65922">
              <w:rPr>
                <w:rFonts w:ascii="Century Gothic" w:hAnsi="Century Gothic"/>
                <w:color w:val="404040" w:themeColor="text1" w:themeTint="BF"/>
                <w:sz w:val="22"/>
                <w:szCs w:val="22"/>
                <w:lang w:val="en-GB"/>
              </w:rPr>
              <w:t>no,</w:t>
            </w:r>
            <w:r w:rsidRPr="00B65922">
              <w:rPr>
                <w:rFonts w:ascii="Century Gothic" w:hAnsi="Century Gothic"/>
                <w:color w:val="404040" w:themeColor="text1" w:themeTint="BF"/>
                <w:sz w:val="22"/>
                <w:szCs w:val="22"/>
                <w:lang w:val="en-GB"/>
              </w:rPr>
              <w:t xml:space="preserve"> did patient receive supplementary nutrition within 24hr of surgery ending?</w:t>
            </w:r>
          </w:p>
          <w:p w14:paraId="41EFFD44"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2ED3F1AC" w14:textId="77777777" w:rsidR="005258A5" w:rsidRPr="00B65922" w:rsidRDefault="00E81822" w:rsidP="00E8182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5258A5" w:rsidRPr="00B65922" w14:paraId="4D7329BB" w14:textId="77777777" w:rsidTr="001E0F41">
        <w:trPr>
          <w:trHeight w:val="402"/>
        </w:trPr>
        <w:tc>
          <w:tcPr>
            <w:tcW w:w="1276" w:type="dxa"/>
            <w:shd w:val="clear" w:color="auto" w:fill="FFFFFF" w:themeFill="background1"/>
          </w:tcPr>
          <w:p w14:paraId="3BE10CBF" w14:textId="0341E3D8" w:rsidR="005258A5" w:rsidRPr="00B65922" w:rsidRDefault="00D45C08"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5.3</w:t>
            </w:r>
            <w:r w:rsidR="005258A5" w:rsidRPr="00B65922">
              <w:rPr>
                <w:rFonts w:ascii="Century Gothic" w:hAnsi="Century Gothic"/>
                <w:color w:val="404040" w:themeColor="text1" w:themeTint="BF"/>
                <w:sz w:val="22"/>
                <w:szCs w:val="22"/>
                <w:lang w:val="en-GB" w:eastAsia="en-GB"/>
              </w:rPr>
              <w:t>i</w:t>
            </w:r>
          </w:p>
        </w:tc>
        <w:tc>
          <w:tcPr>
            <w:tcW w:w="3119" w:type="dxa"/>
            <w:shd w:val="clear" w:color="auto" w:fill="FFFFFF" w:themeFill="background1"/>
          </w:tcPr>
          <w:p w14:paraId="43B2C03F" w14:textId="77777777" w:rsidR="005258A5" w:rsidRPr="00B65922" w:rsidRDefault="005258A5" w:rsidP="005258A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What type of supplementary nutrition?</w:t>
            </w:r>
          </w:p>
        </w:tc>
        <w:tc>
          <w:tcPr>
            <w:tcW w:w="5953" w:type="dxa"/>
            <w:shd w:val="clear" w:color="auto" w:fill="FFFFFF" w:themeFill="background1"/>
          </w:tcPr>
          <w:p w14:paraId="3A96FCF6" w14:textId="2890E2FA" w:rsidR="005258A5" w:rsidRPr="00B65922" w:rsidRDefault="006B702B" w:rsidP="005258A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Enteral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Parenteral (</w:t>
            </w:r>
            <w:proofErr w:type="gramStart"/>
            <w:r w:rsidRPr="00B65922">
              <w:rPr>
                <w:rFonts w:ascii="Century Gothic" w:hAnsi="Century Gothic"/>
                <w:color w:val="404040" w:themeColor="text1" w:themeTint="BF"/>
                <w:sz w:val="22"/>
                <w:szCs w:val="22"/>
                <w:lang w:val="en-GB"/>
              </w:rPr>
              <w:t xml:space="preserve">TPN)   </w:t>
            </w:r>
            <w:proofErr w:type="gramEnd"/>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w:t>
            </w:r>
          </w:p>
        </w:tc>
      </w:tr>
      <w:tr w:rsidR="00E81822" w:rsidRPr="00B65922" w14:paraId="11A973E9" w14:textId="77777777" w:rsidTr="00015F01">
        <w:trPr>
          <w:trHeight w:val="402"/>
        </w:trPr>
        <w:tc>
          <w:tcPr>
            <w:tcW w:w="1276" w:type="dxa"/>
            <w:tcBorders>
              <w:bottom w:val="single" w:sz="4" w:space="0" w:color="404040" w:themeColor="text1" w:themeTint="BF"/>
            </w:tcBorders>
            <w:shd w:val="clear" w:color="auto" w:fill="FFFFFF" w:themeFill="background1"/>
          </w:tcPr>
          <w:p w14:paraId="5614C5E5" w14:textId="77777777" w:rsidR="00E81822" w:rsidRPr="00B6592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5.</w:t>
            </w:r>
            <w:r w:rsidR="00BF383A" w:rsidRPr="00B65922">
              <w:rPr>
                <w:rFonts w:ascii="Century Gothic" w:hAnsi="Century Gothic"/>
                <w:color w:val="404040" w:themeColor="text1" w:themeTint="BF"/>
                <w:sz w:val="22"/>
                <w:szCs w:val="22"/>
                <w:lang w:val="en-GB" w:eastAsia="en-GB"/>
              </w:rPr>
              <w:t>4</w:t>
            </w:r>
          </w:p>
        </w:tc>
        <w:tc>
          <w:tcPr>
            <w:tcW w:w="3119" w:type="dxa"/>
            <w:tcBorders>
              <w:bottom w:val="single" w:sz="4" w:space="0" w:color="404040" w:themeColor="text1" w:themeTint="BF"/>
            </w:tcBorders>
            <w:shd w:val="clear" w:color="auto" w:fill="FFFFFF" w:themeFill="background1"/>
          </w:tcPr>
          <w:p w14:paraId="75F8CFA9" w14:textId="77777777" w:rsidR="00E81822" w:rsidRPr="00B6592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Mobilising from bed to chair with max assistance of one person within 24hr of surgery ending</w:t>
            </w:r>
            <w:r w:rsidRPr="00B65922">
              <w:rPr>
                <w:rFonts w:ascii="Century Gothic" w:hAnsi="Century Gothic"/>
                <w:color w:val="404040" w:themeColor="text1" w:themeTint="BF"/>
                <w:sz w:val="22"/>
                <w:szCs w:val="22"/>
                <w:lang w:val="en-GB"/>
              </w:rPr>
              <w:t>:</w:t>
            </w:r>
          </w:p>
        </w:tc>
        <w:tc>
          <w:tcPr>
            <w:tcW w:w="5953" w:type="dxa"/>
            <w:tcBorders>
              <w:bottom w:val="single" w:sz="4" w:space="0" w:color="404040" w:themeColor="text1" w:themeTint="BF"/>
            </w:tcBorders>
            <w:shd w:val="clear" w:color="auto" w:fill="FFFFFF" w:themeFill="background1"/>
          </w:tcPr>
          <w:p w14:paraId="65436EB1" w14:textId="77777777" w:rsidR="00BF383A" w:rsidRPr="00B65922" w:rsidRDefault="00BF383A" w:rsidP="00BF383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6FA7682" w14:textId="77777777" w:rsidR="00BF383A" w:rsidRPr="00B65922" w:rsidRDefault="00BF383A" w:rsidP="00BF383A">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31A13CE2" w14:textId="77777777" w:rsidR="00E81822" w:rsidRPr="00B65922" w:rsidRDefault="00E81822" w:rsidP="00E81822">
            <w:pPr>
              <w:spacing w:before="60" w:after="60" w:line="300" w:lineRule="exact"/>
              <w:rPr>
                <w:rFonts w:ascii="Century Gothic" w:hAnsi="Century Gothic"/>
                <w:color w:val="404040" w:themeColor="text1" w:themeTint="BF"/>
                <w:sz w:val="22"/>
                <w:szCs w:val="22"/>
                <w:lang w:val="en-GB"/>
              </w:rPr>
            </w:pPr>
          </w:p>
        </w:tc>
      </w:tr>
      <w:tr w:rsidR="00C05E8C" w:rsidRPr="00B65922" w14:paraId="321EF50E" w14:textId="77777777" w:rsidTr="002C35D9">
        <w:tc>
          <w:tcPr>
            <w:tcW w:w="1276" w:type="dxa"/>
            <w:shd w:val="clear" w:color="auto" w:fill="AEAAAA" w:themeFill="background2" w:themeFillShade="BF"/>
          </w:tcPr>
          <w:p w14:paraId="101AF155" w14:textId="7777777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sz w:val="22"/>
                <w:szCs w:val="22"/>
                <w:lang w:val="en-GB"/>
              </w:rPr>
              <w:lastRenderedPageBreak/>
              <w:br w:type="page"/>
            </w: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74A912C8" w14:textId="7777777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54278BF" w14:textId="7777777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B25AF0" w:rsidRPr="00B65922" w14:paraId="51488D7E" w14:textId="77777777" w:rsidTr="00015F01">
        <w:tc>
          <w:tcPr>
            <w:tcW w:w="10348" w:type="dxa"/>
            <w:gridSpan w:val="3"/>
            <w:shd w:val="clear" w:color="auto" w:fill="B4182D"/>
          </w:tcPr>
          <w:p w14:paraId="2CD061E6" w14:textId="77777777" w:rsidR="00B25AF0"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Day 7 postoperatively</w:t>
            </w:r>
          </w:p>
        </w:tc>
      </w:tr>
      <w:tr w:rsidR="00B25AF0" w:rsidRPr="00B65922" w14:paraId="6EF4D1A1" w14:textId="77777777" w:rsidTr="00295215">
        <w:trPr>
          <w:trHeight w:val="402"/>
        </w:trPr>
        <w:tc>
          <w:tcPr>
            <w:tcW w:w="1276" w:type="dxa"/>
            <w:shd w:val="clear" w:color="auto" w:fill="FFFFFF" w:themeFill="background1"/>
          </w:tcPr>
          <w:p w14:paraId="67690BEA"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w:t>
            </w:r>
          </w:p>
        </w:tc>
        <w:tc>
          <w:tcPr>
            <w:tcW w:w="3119" w:type="dxa"/>
            <w:shd w:val="clear" w:color="auto" w:fill="FFFFFF" w:themeFill="background1"/>
          </w:tcPr>
          <w:p w14:paraId="43FAF47D"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Patient still in hospital:</w:t>
            </w:r>
          </w:p>
        </w:tc>
        <w:tc>
          <w:tcPr>
            <w:tcW w:w="5953" w:type="dxa"/>
            <w:shd w:val="clear" w:color="auto" w:fill="FFFFFF" w:themeFill="background1"/>
          </w:tcPr>
          <w:p w14:paraId="557119BA" w14:textId="09D81F6B" w:rsidR="00B25AF0" w:rsidRPr="00B65922" w:rsidRDefault="00B25AF0" w:rsidP="00B25AF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r w:rsidR="00C05E8C"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F95A9D" w:rsidRPr="00B65922" w14:paraId="4398EBB0" w14:textId="77777777" w:rsidTr="00210009">
        <w:trPr>
          <w:trHeight w:val="402"/>
        </w:trPr>
        <w:tc>
          <w:tcPr>
            <w:tcW w:w="10348" w:type="dxa"/>
            <w:gridSpan w:val="3"/>
            <w:shd w:val="clear" w:color="auto" w:fill="FFFFFF" w:themeFill="background1"/>
          </w:tcPr>
          <w:p w14:paraId="411AFE41" w14:textId="77777777" w:rsidR="00F95A9D" w:rsidRPr="00B65922" w:rsidRDefault="00F95A9D" w:rsidP="00210009">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yes, answer all of the following questions. If no, proceed to answer Q6.18.</w:t>
            </w:r>
          </w:p>
        </w:tc>
      </w:tr>
      <w:tr w:rsidR="00B25AF0" w:rsidRPr="00B65922" w14:paraId="051A9E84" w14:textId="77777777" w:rsidTr="00015F01">
        <w:trPr>
          <w:trHeight w:val="402"/>
        </w:trPr>
        <w:tc>
          <w:tcPr>
            <w:tcW w:w="1276" w:type="dxa"/>
            <w:tcBorders>
              <w:bottom w:val="single" w:sz="4" w:space="0" w:color="404040" w:themeColor="text1" w:themeTint="BF"/>
            </w:tcBorders>
            <w:shd w:val="clear" w:color="auto" w:fill="FFFFFF" w:themeFill="background1"/>
          </w:tcPr>
          <w:p w14:paraId="5C96A43D" w14:textId="77777777" w:rsidR="00B25AF0" w:rsidRPr="00B6592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6.2</w:t>
            </w:r>
          </w:p>
        </w:tc>
        <w:tc>
          <w:tcPr>
            <w:tcW w:w="3119" w:type="dxa"/>
            <w:tcBorders>
              <w:bottom w:val="single" w:sz="4" w:space="0" w:color="404040" w:themeColor="text1" w:themeTint="BF"/>
            </w:tcBorders>
            <w:shd w:val="clear" w:color="auto" w:fill="FFFFFF" w:themeFill="background1"/>
          </w:tcPr>
          <w:p w14:paraId="1A27A82E" w14:textId="77777777" w:rsidR="00B25AF0" w:rsidRPr="00B65922" w:rsidRDefault="004E603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If yes, </w:t>
            </w:r>
            <w:r w:rsidR="00B25AF0" w:rsidRPr="00B65922">
              <w:rPr>
                <w:rFonts w:ascii="Century Gothic" w:hAnsi="Century Gothic"/>
                <w:color w:val="404040" w:themeColor="text1" w:themeTint="BF"/>
                <w:sz w:val="22"/>
                <w:szCs w:val="22"/>
                <w:lang w:val="en-GB" w:eastAsia="en-GB"/>
              </w:rPr>
              <w:t>Current location:</w:t>
            </w:r>
          </w:p>
        </w:tc>
        <w:tc>
          <w:tcPr>
            <w:tcW w:w="5953" w:type="dxa"/>
            <w:tcBorders>
              <w:bottom w:val="single" w:sz="4" w:space="0" w:color="404040" w:themeColor="text1" w:themeTint="BF"/>
            </w:tcBorders>
            <w:shd w:val="clear" w:color="auto" w:fill="FFFFFF" w:themeFill="background1"/>
          </w:tcPr>
          <w:p w14:paraId="3B5CBF92" w14:textId="4D52096B" w:rsidR="00C05E8C" w:rsidRPr="00B65922" w:rsidRDefault="00D53D42" w:rsidP="004E6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Ward care</w:t>
            </w:r>
            <w:r w:rsidR="00D35090" w:rsidRPr="00B65922">
              <w:rPr>
                <w:rFonts w:ascii="Century Gothic" w:hAnsi="Century Gothic"/>
                <w:color w:val="404040" w:themeColor="text1" w:themeTint="BF"/>
                <w:sz w:val="22"/>
                <w:szCs w:val="22"/>
                <w:lang w:val="en-GB"/>
              </w:rPr>
              <w:t xml:space="preserve">    </w:t>
            </w:r>
            <w:r w:rsidR="004E6035" w:rsidRPr="00B65922">
              <w:rPr>
                <w:rFonts w:ascii="Century Gothic" w:hAnsi="Century Gothic"/>
                <w:color w:val="404040" w:themeColor="text1" w:themeTint="BF"/>
                <w:sz w:val="22"/>
                <w:szCs w:val="22"/>
                <w:lang w:val="en-GB"/>
              </w:rPr>
              <w:t xml:space="preserve"> </w:t>
            </w:r>
            <w:r w:rsidR="00D35090" w:rsidRPr="00B65922">
              <w:rPr>
                <w:rFonts w:ascii="Century Gothic" w:hAnsi="Century Gothic"/>
                <w:color w:val="404040" w:themeColor="text1" w:themeTint="BF"/>
                <w:sz w:val="22"/>
                <w:szCs w:val="22"/>
                <w:lang w:val="en-GB"/>
              </w:rPr>
              <w:t xml:space="preserve"> </w:t>
            </w:r>
            <w:r w:rsidR="00C05E8C"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1 care</w:t>
            </w:r>
            <w:r w:rsidR="004E6035" w:rsidRPr="00B65922">
              <w:rPr>
                <w:rFonts w:ascii="Century Gothic" w:hAnsi="Century Gothic"/>
                <w:color w:val="404040" w:themeColor="text1" w:themeTint="BF"/>
                <w:sz w:val="22"/>
                <w:szCs w:val="22"/>
                <w:lang w:val="en-GB"/>
              </w:rPr>
              <w:t xml:space="preserve">     </w:t>
            </w:r>
          </w:p>
          <w:p w14:paraId="5E343D41" w14:textId="74560185" w:rsidR="006B702B" w:rsidRPr="00B65922" w:rsidRDefault="006B702B" w:rsidP="004E6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Enhanced care    </w:t>
            </w:r>
            <w:r w:rsidR="00D53D42" w:rsidRPr="00B65922">
              <w:rPr>
                <w:rFonts w:ascii="Century Gothic" w:hAnsi="Century Gothic"/>
                <w:color w:val="404040" w:themeColor="text1" w:themeTint="BF"/>
                <w:sz w:val="22"/>
                <w:szCs w:val="22"/>
                <w:lang w:val="en-GB"/>
              </w:rPr>
              <w:sym w:font="Webdings" w:char="F063"/>
            </w:r>
            <w:r w:rsidR="00D53D42" w:rsidRPr="00B65922">
              <w:rPr>
                <w:rFonts w:ascii="Century Gothic" w:hAnsi="Century Gothic"/>
                <w:color w:val="404040" w:themeColor="text1" w:themeTint="BF"/>
                <w:sz w:val="22"/>
                <w:szCs w:val="22"/>
                <w:lang w:val="en-GB"/>
              </w:rPr>
              <w:t xml:space="preserve"> Level 2 care</w:t>
            </w:r>
            <w:r w:rsidR="00D35090" w:rsidRPr="00B65922">
              <w:rPr>
                <w:rFonts w:ascii="Century Gothic" w:hAnsi="Century Gothic"/>
                <w:color w:val="404040" w:themeColor="text1" w:themeTint="BF"/>
                <w:sz w:val="22"/>
                <w:szCs w:val="22"/>
                <w:lang w:val="en-GB"/>
              </w:rPr>
              <w:t xml:space="preserve">           </w:t>
            </w:r>
          </w:p>
          <w:p w14:paraId="7E6BB563" w14:textId="5FBD4208" w:rsidR="00B25AF0" w:rsidRPr="00B65922" w:rsidRDefault="00D53D42" w:rsidP="004E6035">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3 care</w:t>
            </w:r>
            <w:r w:rsidR="004E6035" w:rsidRPr="00B65922">
              <w:rPr>
                <w:rFonts w:ascii="Century Gothic" w:hAnsi="Century Gothic"/>
                <w:color w:val="404040" w:themeColor="text1" w:themeTint="BF"/>
                <w:sz w:val="22"/>
                <w:szCs w:val="22"/>
                <w:lang w:val="en-GB"/>
              </w:rPr>
              <w:t xml:space="preserve">       </w:t>
            </w:r>
            <w:r w:rsidR="006B702B"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Level 2/3 care</w:t>
            </w:r>
          </w:p>
        </w:tc>
      </w:tr>
      <w:tr w:rsidR="00D53D42" w:rsidRPr="00B65922" w14:paraId="505C65CA" w14:textId="77777777" w:rsidTr="00015F01">
        <w:tc>
          <w:tcPr>
            <w:tcW w:w="10348" w:type="dxa"/>
            <w:gridSpan w:val="3"/>
            <w:shd w:val="clear" w:color="auto" w:fill="B4182D"/>
          </w:tcPr>
          <w:p w14:paraId="693FD1B1"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Post-Operative Morbidity Survey</w:t>
            </w:r>
            <w:r w:rsidR="002911FD" w:rsidRPr="00B65922">
              <w:rPr>
                <w:rFonts w:ascii="Century Gothic" w:hAnsi="Century Gothic"/>
                <w:b/>
                <w:color w:val="FFFFFF" w:themeColor="background1"/>
                <w:sz w:val="22"/>
                <w:szCs w:val="22"/>
                <w:lang w:val="en-GB" w:eastAsia="en-GB"/>
              </w:rPr>
              <w:t xml:space="preserve">                                          </w:t>
            </w:r>
            <w:proofErr w:type="gramStart"/>
            <w:r w:rsidR="002911FD" w:rsidRPr="00B65922">
              <w:rPr>
                <w:rFonts w:ascii="Century Gothic" w:hAnsi="Century Gothic"/>
                <w:b/>
                <w:color w:val="FFFFFF" w:themeColor="background1"/>
                <w:sz w:val="22"/>
                <w:szCs w:val="22"/>
                <w:lang w:val="en-GB" w:eastAsia="en-GB"/>
              </w:rPr>
              <w:t xml:space="preserve">   </w:t>
            </w:r>
            <w:r w:rsidR="002911FD" w:rsidRPr="00B65922">
              <w:rPr>
                <w:rFonts w:ascii="Century Gothic" w:hAnsi="Century Gothic"/>
                <w:color w:val="FFFFFF" w:themeColor="background1"/>
                <w:sz w:val="22"/>
                <w:szCs w:val="22"/>
                <w:lang w:val="en-GB"/>
              </w:rPr>
              <w:t>(</w:t>
            </w:r>
            <w:proofErr w:type="gramEnd"/>
            <w:r w:rsidR="002911FD" w:rsidRPr="00B65922">
              <w:rPr>
                <w:rFonts w:ascii="Century Gothic" w:hAnsi="Century Gothic"/>
                <w:color w:val="FFFFFF" w:themeColor="background1"/>
                <w:sz w:val="22"/>
                <w:szCs w:val="22"/>
                <w:lang w:val="en-GB"/>
              </w:rPr>
              <w:t>See SOP for advice on completion)</w:t>
            </w:r>
          </w:p>
        </w:tc>
      </w:tr>
      <w:tr w:rsidR="00B25AF0" w:rsidRPr="00B65922" w14:paraId="74E2C3A6" w14:textId="77777777" w:rsidTr="00295215">
        <w:trPr>
          <w:trHeight w:val="402"/>
        </w:trPr>
        <w:tc>
          <w:tcPr>
            <w:tcW w:w="1276" w:type="dxa"/>
            <w:shd w:val="clear" w:color="auto" w:fill="FFFFFF" w:themeFill="background1"/>
          </w:tcPr>
          <w:p w14:paraId="03B9E535" w14:textId="77777777" w:rsidR="00B25AF0"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6.3</w:t>
            </w:r>
          </w:p>
        </w:tc>
        <w:tc>
          <w:tcPr>
            <w:tcW w:w="3119" w:type="dxa"/>
            <w:shd w:val="clear" w:color="auto" w:fill="FFFFFF" w:themeFill="background1"/>
          </w:tcPr>
          <w:p w14:paraId="0D9AC82C"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Pulmonary</w:t>
            </w:r>
          </w:p>
        </w:tc>
        <w:tc>
          <w:tcPr>
            <w:tcW w:w="5953" w:type="dxa"/>
            <w:shd w:val="clear" w:color="auto" w:fill="FFFFFF" w:themeFill="background1"/>
          </w:tcPr>
          <w:p w14:paraId="05FDF004"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New requirement for O</w:t>
            </w:r>
            <w:r w:rsidRPr="00B65922">
              <w:rPr>
                <w:rFonts w:ascii="Century Gothic" w:hAnsi="Century Gothic"/>
                <w:color w:val="404040" w:themeColor="text1" w:themeTint="BF"/>
                <w:sz w:val="22"/>
                <w:szCs w:val="22"/>
                <w:vertAlign w:val="subscript"/>
                <w:lang w:val="en-GB" w:eastAsia="en-GB"/>
              </w:rPr>
              <w:t>2</w:t>
            </w:r>
            <w:r w:rsidRPr="00B65922">
              <w:rPr>
                <w:rFonts w:ascii="Century Gothic" w:hAnsi="Century Gothic"/>
                <w:color w:val="404040" w:themeColor="text1" w:themeTint="BF"/>
                <w:sz w:val="22"/>
                <w:szCs w:val="22"/>
                <w:lang w:val="en-GB" w:eastAsia="en-GB"/>
              </w:rPr>
              <w:t xml:space="preserve"> therapy</w:t>
            </w:r>
          </w:p>
          <w:p w14:paraId="79ED8D7C" w14:textId="77777777" w:rsidR="00B25AF0" w:rsidRPr="00B65922" w:rsidRDefault="00D53D42" w:rsidP="00D53D42">
            <w:pPr>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New requirement for respiratory support</w:t>
            </w:r>
          </w:p>
          <w:p w14:paraId="2959CB8E"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53D42" w:rsidRPr="00B65922" w14:paraId="4F1601C8" w14:textId="77777777" w:rsidTr="001E0F41">
        <w:trPr>
          <w:trHeight w:val="402"/>
        </w:trPr>
        <w:tc>
          <w:tcPr>
            <w:tcW w:w="1276" w:type="dxa"/>
            <w:shd w:val="clear" w:color="auto" w:fill="FFFFFF" w:themeFill="background1"/>
          </w:tcPr>
          <w:p w14:paraId="3A78B8EE"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6.4</w:t>
            </w:r>
          </w:p>
        </w:tc>
        <w:tc>
          <w:tcPr>
            <w:tcW w:w="3119" w:type="dxa"/>
            <w:shd w:val="clear" w:color="auto" w:fill="FFFFFF" w:themeFill="background1"/>
          </w:tcPr>
          <w:p w14:paraId="445B6597"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Infection</w:t>
            </w:r>
          </w:p>
        </w:tc>
        <w:tc>
          <w:tcPr>
            <w:tcW w:w="5953" w:type="dxa"/>
            <w:shd w:val="clear" w:color="auto" w:fill="FFFFFF" w:themeFill="background1"/>
          </w:tcPr>
          <w:p w14:paraId="0155379D"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Currently on IV antibiotics</w:t>
            </w:r>
          </w:p>
          <w:p w14:paraId="3D4328C6"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00734273" w:rsidRPr="00B65922">
              <w:rPr>
                <w:rFonts w:ascii="Century Gothic" w:hAnsi="Century Gothic"/>
                <w:color w:val="404040" w:themeColor="text1" w:themeTint="BF"/>
                <w:sz w:val="22"/>
                <w:szCs w:val="22"/>
                <w:lang w:val="en-GB"/>
              </w:rPr>
              <w:t>T</w:t>
            </w:r>
            <w:r w:rsidRPr="00B65922">
              <w:rPr>
                <w:rFonts w:ascii="Century Gothic" w:hAnsi="Century Gothic"/>
                <w:color w:val="404040" w:themeColor="text1" w:themeTint="BF"/>
                <w:sz w:val="22"/>
                <w:szCs w:val="22"/>
                <w:lang w:val="en-GB"/>
              </w:rPr>
              <w:t>emperature &gt;38</w:t>
            </w:r>
            <w:r w:rsidRPr="00B65922">
              <w:rPr>
                <w:rFonts w:ascii="Century Gothic" w:hAnsi="Century Gothic"/>
                <w:color w:val="404040" w:themeColor="text1" w:themeTint="BF"/>
                <w:sz w:val="22"/>
                <w:szCs w:val="22"/>
                <w:lang w:val="en-GB"/>
              </w:rPr>
              <w:sym w:font="Symbol" w:char="F0B0"/>
            </w:r>
            <w:r w:rsidRPr="00B65922">
              <w:rPr>
                <w:rFonts w:ascii="Century Gothic" w:hAnsi="Century Gothic"/>
                <w:color w:val="404040" w:themeColor="text1" w:themeTint="BF"/>
                <w:sz w:val="22"/>
                <w:szCs w:val="22"/>
                <w:lang w:val="en-GB"/>
              </w:rPr>
              <w:t>C in past 24hr</w:t>
            </w:r>
          </w:p>
          <w:p w14:paraId="54800A3F" w14:textId="77777777" w:rsidR="00D53D42" w:rsidRPr="00B65922"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03B731D1" w14:textId="77777777" w:rsidTr="001E0F41">
        <w:trPr>
          <w:trHeight w:val="402"/>
        </w:trPr>
        <w:tc>
          <w:tcPr>
            <w:tcW w:w="1276" w:type="dxa"/>
            <w:shd w:val="clear" w:color="auto" w:fill="FFFFFF" w:themeFill="background1"/>
          </w:tcPr>
          <w:p w14:paraId="1A4F28E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6.5</w:t>
            </w:r>
          </w:p>
        </w:tc>
        <w:tc>
          <w:tcPr>
            <w:tcW w:w="3119" w:type="dxa"/>
            <w:shd w:val="clear" w:color="auto" w:fill="FFFFFF" w:themeFill="background1"/>
          </w:tcPr>
          <w:p w14:paraId="69E0F83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Gastrointestinal</w:t>
            </w:r>
          </w:p>
        </w:tc>
        <w:tc>
          <w:tcPr>
            <w:tcW w:w="5953" w:type="dxa"/>
            <w:shd w:val="clear" w:color="auto" w:fill="FFFFFF" w:themeFill="background1"/>
          </w:tcPr>
          <w:p w14:paraId="769E3435"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Unable to tolerate enteral diet (oral / tube feed)</w:t>
            </w:r>
          </w:p>
          <w:p w14:paraId="2E45CF3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Nausea, vomiting or abdominal distension in past 24hr</w:t>
            </w:r>
          </w:p>
          <w:p w14:paraId="472C25E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6D78BB58" w14:textId="77777777" w:rsidTr="00C47F0D">
        <w:trPr>
          <w:trHeight w:val="402"/>
        </w:trPr>
        <w:tc>
          <w:tcPr>
            <w:tcW w:w="1276" w:type="dxa"/>
            <w:shd w:val="clear" w:color="auto" w:fill="FFFFFF" w:themeFill="background1"/>
          </w:tcPr>
          <w:p w14:paraId="25FECE0F"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6.6</w:t>
            </w:r>
          </w:p>
        </w:tc>
        <w:tc>
          <w:tcPr>
            <w:tcW w:w="3119" w:type="dxa"/>
            <w:shd w:val="clear" w:color="auto" w:fill="FFFFFF" w:themeFill="background1"/>
          </w:tcPr>
          <w:p w14:paraId="3B33D29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Renal</w:t>
            </w:r>
          </w:p>
        </w:tc>
        <w:tc>
          <w:tcPr>
            <w:tcW w:w="5953" w:type="dxa"/>
            <w:shd w:val="clear" w:color="auto" w:fill="FFFFFF" w:themeFill="background1"/>
          </w:tcPr>
          <w:p w14:paraId="4E22CD16"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Oliguria (&lt;500ml/24hr) in past 24hr</w:t>
            </w:r>
          </w:p>
          <w:p w14:paraId="2822A3DA"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 past 24hr, serum creatinine &gt;30% of pre-op level</w:t>
            </w:r>
          </w:p>
          <w:p w14:paraId="53F4BA63"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In past 24hr, urethral catheter in-situ (not present pre-op)</w:t>
            </w:r>
          </w:p>
          <w:p w14:paraId="6E9F39C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3D0ED2B8" w14:textId="77777777" w:rsidTr="00C47F0D">
        <w:trPr>
          <w:trHeight w:val="402"/>
        </w:trPr>
        <w:tc>
          <w:tcPr>
            <w:tcW w:w="1276" w:type="dxa"/>
            <w:shd w:val="clear" w:color="auto" w:fill="FFFFFF" w:themeFill="background1"/>
          </w:tcPr>
          <w:p w14:paraId="4F246C26"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6.7</w:t>
            </w:r>
          </w:p>
        </w:tc>
        <w:tc>
          <w:tcPr>
            <w:tcW w:w="3119" w:type="dxa"/>
            <w:shd w:val="clear" w:color="auto" w:fill="FFFFFF" w:themeFill="background1"/>
          </w:tcPr>
          <w:p w14:paraId="4355CCBD"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Cardiovascular</w:t>
            </w:r>
          </w:p>
        </w:tc>
        <w:tc>
          <w:tcPr>
            <w:tcW w:w="5953" w:type="dxa"/>
            <w:shd w:val="clear" w:color="auto" w:fill="FFFFFF" w:themeFill="background1"/>
          </w:tcPr>
          <w:p w14:paraId="4D9C4DD2"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Hypotension in past 24hr requiring &gt;200ml fluid bolus / pharmacological therapy</w:t>
            </w:r>
          </w:p>
          <w:p w14:paraId="00623EFE"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myocardial infarction / ischaemia in past 24hr</w:t>
            </w:r>
          </w:p>
          <w:p w14:paraId="5417579C"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Thrombotic event requiring anticoagulation in past 24hr</w:t>
            </w:r>
          </w:p>
          <w:p w14:paraId="1E88E48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Arrhythmia in past 24hr</w:t>
            </w:r>
          </w:p>
          <w:p w14:paraId="04B2C8C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Cardiogenic pulmonary oedema in past 24hr</w:t>
            </w:r>
          </w:p>
          <w:p w14:paraId="59CD8908"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2F4106BB" w14:textId="77777777" w:rsidTr="00C47F0D">
        <w:trPr>
          <w:trHeight w:val="402"/>
        </w:trPr>
        <w:tc>
          <w:tcPr>
            <w:tcW w:w="1276" w:type="dxa"/>
            <w:shd w:val="clear" w:color="auto" w:fill="FFFFFF" w:themeFill="background1"/>
          </w:tcPr>
          <w:p w14:paraId="7CB6BC6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6.8</w:t>
            </w:r>
          </w:p>
        </w:tc>
        <w:tc>
          <w:tcPr>
            <w:tcW w:w="3119" w:type="dxa"/>
            <w:shd w:val="clear" w:color="auto" w:fill="FFFFFF" w:themeFill="background1"/>
          </w:tcPr>
          <w:p w14:paraId="09659F6C"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Neurological</w:t>
            </w:r>
          </w:p>
        </w:tc>
        <w:tc>
          <w:tcPr>
            <w:tcW w:w="5953" w:type="dxa"/>
            <w:shd w:val="clear" w:color="auto" w:fill="FFFFFF" w:themeFill="background1"/>
          </w:tcPr>
          <w:p w14:paraId="1AA19F1E"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neurological deficit in past 24hr</w:t>
            </w:r>
          </w:p>
          <w:p w14:paraId="4562142B"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Delirium / confusion in past 24hr</w:t>
            </w:r>
          </w:p>
          <w:p w14:paraId="5EACA064"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Sedative-induced coma in past 24hr</w:t>
            </w:r>
          </w:p>
          <w:p w14:paraId="1F92165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Non-sedative associated coma in past 24hr</w:t>
            </w:r>
          </w:p>
          <w:p w14:paraId="426EC9D0"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bl>
    <w:p w14:paraId="6E165145" w14:textId="77777777" w:rsidR="00C05E8C" w:rsidRPr="00B65922" w:rsidRDefault="00C05E8C">
      <w:pPr>
        <w:rPr>
          <w:rFonts w:ascii="Century Gothic" w:hAnsi="Century Gothic"/>
          <w:sz w:val="22"/>
          <w:szCs w:val="22"/>
        </w:rPr>
      </w:pPr>
      <w:r w:rsidRPr="00B65922">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C05E8C" w:rsidRPr="00B65922" w14:paraId="751E871E" w14:textId="77777777" w:rsidTr="002C35D9">
        <w:tc>
          <w:tcPr>
            <w:tcW w:w="1276" w:type="dxa"/>
            <w:shd w:val="clear" w:color="auto" w:fill="AEAAAA" w:themeFill="background2" w:themeFillShade="BF"/>
          </w:tcPr>
          <w:p w14:paraId="2A095560" w14:textId="7777777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sz w:val="22"/>
                <w:szCs w:val="22"/>
                <w:lang w:val="en-GB"/>
              </w:rPr>
              <w:lastRenderedPageBreak/>
              <w:br w:type="page"/>
            </w: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431D01EA" w14:textId="7777777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4ADF5722" w14:textId="77777777" w:rsidR="00C05E8C" w:rsidRPr="00B65922" w:rsidRDefault="00C05E8C"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734273" w:rsidRPr="00B65922" w14:paraId="0E2AF4BD" w14:textId="77777777" w:rsidTr="00C47F0D">
        <w:trPr>
          <w:trHeight w:val="402"/>
        </w:trPr>
        <w:tc>
          <w:tcPr>
            <w:tcW w:w="1276" w:type="dxa"/>
            <w:shd w:val="clear" w:color="auto" w:fill="FFFFFF" w:themeFill="background1"/>
          </w:tcPr>
          <w:p w14:paraId="6CAC096D" w14:textId="65BF11AF"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6.9</w:t>
            </w:r>
          </w:p>
        </w:tc>
        <w:tc>
          <w:tcPr>
            <w:tcW w:w="3119" w:type="dxa"/>
            <w:shd w:val="clear" w:color="auto" w:fill="FFFFFF" w:themeFill="background1"/>
          </w:tcPr>
          <w:p w14:paraId="1EF27E1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Wound</w:t>
            </w:r>
          </w:p>
        </w:tc>
        <w:tc>
          <w:tcPr>
            <w:tcW w:w="5953" w:type="dxa"/>
            <w:shd w:val="clear" w:color="auto" w:fill="FFFFFF" w:themeFill="background1"/>
          </w:tcPr>
          <w:p w14:paraId="57DC8DA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Wound dehiscence requiring surgical exploration in past 24hr</w:t>
            </w:r>
          </w:p>
          <w:p w14:paraId="433404B5"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Drainage of pus from operative wound, wound ooze or swab taken in past 24hr</w:t>
            </w:r>
          </w:p>
          <w:p w14:paraId="3DA56BF2"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1441A076" w14:textId="77777777" w:rsidTr="00C47F0D">
        <w:trPr>
          <w:trHeight w:val="402"/>
        </w:trPr>
        <w:tc>
          <w:tcPr>
            <w:tcW w:w="1276" w:type="dxa"/>
            <w:shd w:val="clear" w:color="auto" w:fill="FFFFFF" w:themeFill="background1"/>
          </w:tcPr>
          <w:p w14:paraId="20FBB7A0"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6.10</w:t>
            </w:r>
          </w:p>
        </w:tc>
        <w:tc>
          <w:tcPr>
            <w:tcW w:w="3119" w:type="dxa"/>
            <w:shd w:val="clear" w:color="auto" w:fill="FFFFFF" w:themeFill="background1"/>
          </w:tcPr>
          <w:p w14:paraId="73C03B1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Haematological</w:t>
            </w:r>
          </w:p>
        </w:tc>
        <w:tc>
          <w:tcPr>
            <w:tcW w:w="5953" w:type="dxa"/>
            <w:shd w:val="clear" w:color="auto" w:fill="FFFFFF" w:themeFill="background1"/>
          </w:tcPr>
          <w:p w14:paraId="30A86DA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Red cell transfusion in past 24hr</w:t>
            </w:r>
          </w:p>
          <w:p w14:paraId="48844ADB"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Fresh frozen plasma / cryoprecipitate / platelets in past 24hr</w:t>
            </w:r>
          </w:p>
          <w:p w14:paraId="16389891"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5955E650" w14:textId="77777777" w:rsidTr="00C47F0D">
        <w:trPr>
          <w:trHeight w:val="402"/>
        </w:trPr>
        <w:tc>
          <w:tcPr>
            <w:tcW w:w="1276" w:type="dxa"/>
            <w:shd w:val="clear" w:color="auto" w:fill="FFFFFF" w:themeFill="background1"/>
          </w:tcPr>
          <w:p w14:paraId="34B581AB"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6.11</w:t>
            </w:r>
          </w:p>
        </w:tc>
        <w:tc>
          <w:tcPr>
            <w:tcW w:w="3119" w:type="dxa"/>
            <w:shd w:val="clear" w:color="auto" w:fill="FFFFFF" w:themeFill="background1"/>
          </w:tcPr>
          <w:p w14:paraId="323C5CCE"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Surgical pain in past 24hr significant enough to require:</w:t>
            </w:r>
          </w:p>
        </w:tc>
        <w:tc>
          <w:tcPr>
            <w:tcW w:w="5953" w:type="dxa"/>
            <w:shd w:val="clear" w:color="auto" w:fill="FFFFFF" w:themeFill="background1"/>
          </w:tcPr>
          <w:p w14:paraId="50C122F3"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Parenteral opioids</w:t>
            </w:r>
          </w:p>
          <w:p w14:paraId="1C66B57F"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Regional anaesthesia</w:t>
            </w:r>
          </w:p>
          <w:p w14:paraId="2B4D8E39"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734273" w:rsidRPr="00B65922" w14:paraId="314127E0" w14:textId="77777777" w:rsidTr="00C47F0D">
        <w:trPr>
          <w:trHeight w:val="402"/>
        </w:trPr>
        <w:tc>
          <w:tcPr>
            <w:tcW w:w="1276" w:type="dxa"/>
            <w:shd w:val="clear" w:color="auto" w:fill="FFFFFF" w:themeFill="background1"/>
          </w:tcPr>
          <w:p w14:paraId="4F718173"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6.12</w:t>
            </w:r>
          </w:p>
        </w:tc>
        <w:tc>
          <w:tcPr>
            <w:tcW w:w="3119" w:type="dxa"/>
            <w:shd w:val="clear" w:color="auto" w:fill="FFFFFF" w:themeFill="background1"/>
          </w:tcPr>
          <w:p w14:paraId="507FF251"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In past 24hr patient has returned to baseline level of mobility:</w:t>
            </w:r>
          </w:p>
        </w:tc>
        <w:tc>
          <w:tcPr>
            <w:tcW w:w="5953" w:type="dxa"/>
            <w:shd w:val="clear" w:color="auto" w:fill="FFFFFF" w:themeFill="background1"/>
          </w:tcPr>
          <w:p w14:paraId="577FE996"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6131095D" w14:textId="77777777" w:rsidR="00734273" w:rsidRPr="00B6592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r w:rsidR="00734273" w:rsidRPr="00B65922" w14:paraId="48CC84E2" w14:textId="77777777" w:rsidTr="00A17B7D">
        <w:trPr>
          <w:trHeight w:val="402"/>
        </w:trPr>
        <w:tc>
          <w:tcPr>
            <w:tcW w:w="1276" w:type="dxa"/>
            <w:tcBorders>
              <w:bottom w:val="single" w:sz="4" w:space="0" w:color="404040" w:themeColor="text1" w:themeTint="BF"/>
            </w:tcBorders>
            <w:shd w:val="clear" w:color="auto" w:fill="FFFFFF" w:themeFill="background1"/>
          </w:tcPr>
          <w:p w14:paraId="2BA3963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6.13</w:t>
            </w:r>
          </w:p>
        </w:tc>
        <w:tc>
          <w:tcPr>
            <w:tcW w:w="3119" w:type="dxa"/>
            <w:tcBorders>
              <w:bottom w:val="single" w:sz="4" w:space="0" w:color="404040" w:themeColor="text1" w:themeTint="BF"/>
            </w:tcBorders>
            <w:shd w:val="clear" w:color="auto" w:fill="FFFFFF" w:themeFill="background1"/>
          </w:tcPr>
          <w:p w14:paraId="3DC68DA7" w14:textId="77777777" w:rsidR="00734273" w:rsidRPr="00B6592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Reason(s) why </w:t>
            </w:r>
            <w:r w:rsidR="009C181B" w:rsidRPr="00B65922">
              <w:rPr>
                <w:rFonts w:ascii="Century Gothic" w:hAnsi="Century Gothic"/>
                <w:color w:val="404040" w:themeColor="text1" w:themeTint="BF"/>
                <w:sz w:val="22"/>
                <w:szCs w:val="22"/>
                <w:lang w:val="en-GB" w:eastAsia="en-GB"/>
              </w:rPr>
              <w:t>still requiring hospital admission:</w:t>
            </w:r>
          </w:p>
        </w:tc>
        <w:tc>
          <w:tcPr>
            <w:tcW w:w="5953" w:type="dxa"/>
            <w:tcBorders>
              <w:bottom w:val="single" w:sz="4" w:space="0" w:color="404040" w:themeColor="text1" w:themeTint="BF"/>
            </w:tcBorders>
            <w:shd w:val="clear" w:color="auto" w:fill="FFFFFF" w:themeFill="background1"/>
          </w:tcPr>
          <w:p w14:paraId="05351910" w14:textId="7EF0E727" w:rsidR="00734273"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Medical</w:t>
            </w:r>
            <w:r w:rsidR="00894084" w:rsidRPr="00B65922">
              <w:rPr>
                <w:rFonts w:ascii="Century Gothic" w:hAnsi="Century Gothic"/>
                <w:color w:val="404040" w:themeColor="text1" w:themeTint="BF"/>
                <w:sz w:val="22"/>
                <w:szCs w:val="22"/>
                <w:lang w:val="en-GB"/>
              </w:rPr>
              <w:t xml:space="preserve"> / </w:t>
            </w:r>
            <w:r w:rsidRPr="00B65922">
              <w:rPr>
                <w:rFonts w:ascii="Century Gothic" w:hAnsi="Century Gothic"/>
                <w:color w:val="404040" w:themeColor="text1" w:themeTint="BF"/>
                <w:sz w:val="22"/>
                <w:szCs w:val="22"/>
                <w:lang w:val="en-GB"/>
              </w:rPr>
              <w:t>nursing care</w:t>
            </w:r>
          </w:p>
          <w:p w14:paraId="610F22AC"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Mobility issue</w:t>
            </w:r>
          </w:p>
          <w:p w14:paraId="1CB2129A"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Awaiting social package to be set up</w:t>
            </w:r>
          </w:p>
          <w:p w14:paraId="768069EB"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Awaiting occupational therapy review</w:t>
            </w:r>
          </w:p>
          <w:p w14:paraId="376C639E"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Organisational failure (e.g. transport not booked)</w:t>
            </w:r>
          </w:p>
          <w:p w14:paraId="543678FE" w14:textId="77777777" w:rsidR="009C181B" w:rsidRPr="00B6592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 of the above</w:t>
            </w:r>
          </w:p>
        </w:tc>
      </w:tr>
      <w:tr w:rsidR="00D53D42" w:rsidRPr="00B65922" w14:paraId="709412CA" w14:textId="77777777" w:rsidTr="00A17B7D">
        <w:trPr>
          <w:trHeight w:val="402"/>
        </w:trPr>
        <w:tc>
          <w:tcPr>
            <w:tcW w:w="1276" w:type="dxa"/>
            <w:tcBorders>
              <w:bottom w:val="single" w:sz="4" w:space="0" w:color="404040" w:themeColor="text1" w:themeTint="BF"/>
            </w:tcBorders>
            <w:shd w:val="clear" w:color="auto" w:fill="FFFFFF" w:themeFill="background1"/>
          </w:tcPr>
          <w:p w14:paraId="6912BF6B"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6.18a</w:t>
            </w:r>
          </w:p>
        </w:tc>
        <w:tc>
          <w:tcPr>
            <w:tcW w:w="3119" w:type="dxa"/>
            <w:tcBorders>
              <w:bottom w:val="single" w:sz="4" w:space="0" w:color="404040" w:themeColor="text1" w:themeTint="BF"/>
            </w:tcBorders>
            <w:shd w:val="clear" w:color="auto" w:fill="FFFFFF" w:themeFill="background1"/>
          </w:tcPr>
          <w:p w14:paraId="0F466C9A"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Was creatinine value recorded after surgery (up to 7 days post-operatively)?</w:t>
            </w:r>
          </w:p>
        </w:tc>
        <w:tc>
          <w:tcPr>
            <w:tcW w:w="5953" w:type="dxa"/>
            <w:tcBorders>
              <w:bottom w:val="single" w:sz="4" w:space="0" w:color="404040" w:themeColor="text1" w:themeTint="BF"/>
            </w:tcBorders>
            <w:shd w:val="clear" w:color="auto" w:fill="FFFFFF" w:themeFill="background1"/>
          </w:tcPr>
          <w:p w14:paraId="1BC105AC"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w:t>
            </w:r>
          </w:p>
          <w:p w14:paraId="57035406"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Patient has chronic renal failure with renal replacement therapy (RRT)</w:t>
            </w:r>
          </w:p>
          <w:p w14:paraId="35BB6164" w14:textId="77777777" w:rsidR="00D53D42" w:rsidRPr="00B65922" w:rsidRDefault="00D53D42" w:rsidP="00B25AF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recorded</w:t>
            </w:r>
          </w:p>
        </w:tc>
      </w:tr>
      <w:tr w:rsidR="00295215" w:rsidRPr="00B65922" w14:paraId="423B0A6E" w14:textId="77777777" w:rsidTr="00C47F0D">
        <w:trPr>
          <w:trHeight w:val="402"/>
        </w:trPr>
        <w:tc>
          <w:tcPr>
            <w:tcW w:w="1276" w:type="dxa"/>
            <w:shd w:val="clear" w:color="auto" w:fill="FFFFFF" w:themeFill="background1"/>
          </w:tcPr>
          <w:p w14:paraId="4E52B360" w14:textId="285EB0F2" w:rsidR="00295215" w:rsidRPr="00B65922" w:rsidRDefault="0029521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w:t>
            </w:r>
            <w:r w:rsidR="00004037" w:rsidRPr="00B65922">
              <w:rPr>
                <w:rFonts w:ascii="Century Gothic" w:hAnsi="Century Gothic"/>
                <w:color w:val="404040" w:themeColor="text1" w:themeTint="BF"/>
                <w:sz w:val="22"/>
                <w:szCs w:val="22"/>
                <w:lang w:val="en-GB" w:eastAsia="en-GB"/>
              </w:rPr>
              <w:t>18i</w:t>
            </w:r>
          </w:p>
        </w:tc>
        <w:tc>
          <w:tcPr>
            <w:tcW w:w="3119" w:type="dxa"/>
            <w:shd w:val="clear" w:color="auto" w:fill="FFFFFF" w:themeFill="background1"/>
          </w:tcPr>
          <w:p w14:paraId="55B83E51" w14:textId="77777777" w:rsidR="00295215" w:rsidRPr="00B65922" w:rsidRDefault="0029521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If yes, what is the highest creatinine value recorded within 7 days after surgery?</w:t>
            </w:r>
          </w:p>
        </w:tc>
        <w:tc>
          <w:tcPr>
            <w:tcW w:w="5953" w:type="dxa"/>
            <w:shd w:val="clear" w:color="auto" w:fill="FFFFFF" w:themeFill="background1"/>
          </w:tcPr>
          <w:p w14:paraId="183B9E77" w14:textId="77777777" w:rsidR="00295215" w:rsidRPr="00B65922" w:rsidRDefault="00295215"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_________ (µ</w:t>
            </w:r>
            <w:proofErr w:type="spellStart"/>
            <w:r w:rsidRPr="00B65922">
              <w:rPr>
                <w:rFonts w:ascii="Century Gothic" w:hAnsi="Century Gothic"/>
                <w:color w:val="404040" w:themeColor="text1" w:themeTint="BF"/>
                <w:sz w:val="22"/>
                <w:szCs w:val="22"/>
                <w:lang w:val="en-GB"/>
              </w:rPr>
              <w:t>mol</w:t>
            </w:r>
            <w:proofErr w:type="spellEnd"/>
            <w:r w:rsidRPr="00B65922">
              <w:rPr>
                <w:rFonts w:ascii="Century Gothic" w:hAnsi="Century Gothic"/>
                <w:color w:val="404040" w:themeColor="text1" w:themeTint="BF"/>
                <w:sz w:val="22"/>
                <w:szCs w:val="22"/>
                <w:lang w:val="en-GB"/>
              </w:rPr>
              <w:t xml:space="preserve">/L)        </w:t>
            </w:r>
          </w:p>
        </w:tc>
      </w:tr>
      <w:tr w:rsidR="00D53D42" w:rsidRPr="00B65922" w14:paraId="3B50FBD8" w14:textId="77777777" w:rsidTr="00015F01">
        <w:trPr>
          <w:trHeight w:val="402"/>
        </w:trPr>
        <w:tc>
          <w:tcPr>
            <w:tcW w:w="1276" w:type="dxa"/>
            <w:tcBorders>
              <w:bottom w:val="single" w:sz="4" w:space="0" w:color="404040" w:themeColor="text1" w:themeTint="BF"/>
            </w:tcBorders>
            <w:shd w:val="clear" w:color="auto" w:fill="FFFFFF" w:themeFill="background1"/>
          </w:tcPr>
          <w:p w14:paraId="6E0BF793"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6.18b</w:t>
            </w:r>
          </w:p>
        </w:tc>
        <w:tc>
          <w:tcPr>
            <w:tcW w:w="3119" w:type="dxa"/>
            <w:tcBorders>
              <w:bottom w:val="single" w:sz="4" w:space="0" w:color="404040" w:themeColor="text1" w:themeTint="BF"/>
            </w:tcBorders>
            <w:shd w:val="clear" w:color="auto" w:fill="FFFFFF" w:themeFill="background1"/>
          </w:tcPr>
          <w:p w14:paraId="5C25A588" w14:textId="77777777" w:rsidR="00D53D42" w:rsidRPr="00B6592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Required new renal replacement therapy (RRT) in last 7 days:</w:t>
            </w:r>
          </w:p>
        </w:tc>
        <w:tc>
          <w:tcPr>
            <w:tcW w:w="5953" w:type="dxa"/>
            <w:tcBorders>
              <w:bottom w:val="single" w:sz="4" w:space="0" w:color="404040" w:themeColor="text1" w:themeTint="BF"/>
            </w:tcBorders>
            <w:shd w:val="clear" w:color="auto" w:fill="FFFFFF" w:themeFill="background1"/>
          </w:tcPr>
          <w:p w14:paraId="2B4C383C"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p w14:paraId="261629DE" w14:textId="77777777" w:rsidR="00D53D42" w:rsidRPr="00B65922" w:rsidRDefault="00D53D42"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(exclude patients on chronic RRT)</w:t>
            </w:r>
          </w:p>
        </w:tc>
      </w:tr>
      <w:tr w:rsidR="00C05E8C" w:rsidRPr="00B65922" w14:paraId="521424BC" w14:textId="77777777" w:rsidTr="00015F01">
        <w:trPr>
          <w:trHeight w:val="402"/>
        </w:trPr>
        <w:tc>
          <w:tcPr>
            <w:tcW w:w="1276" w:type="dxa"/>
            <w:tcBorders>
              <w:bottom w:val="single" w:sz="4" w:space="0" w:color="404040" w:themeColor="text1" w:themeTint="BF"/>
            </w:tcBorders>
            <w:shd w:val="clear" w:color="auto" w:fill="FFFFFF" w:themeFill="background1"/>
          </w:tcPr>
          <w:p w14:paraId="251AAC10" w14:textId="49C668D4" w:rsidR="00C05E8C" w:rsidRPr="00B65922" w:rsidRDefault="00C05E8C"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6.1</w:t>
            </w:r>
            <w:r w:rsidR="00361DE0">
              <w:rPr>
                <w:rFonts w:ascii="Century Gothic" w:hAnsi="Century Gothic"/>
                <w:color w:val="404040" w:themeColor="text1" w:themeTint="BF"/>
                <w:sz w:val="22"/>
                <w:szCs w:val="22"/>
                <w:lang w:val="en-GB" w:eastAsia="en-GB"/>
              </w:rPr>
              <w:t>9</w:t>
            </w:r>
          </w:p>
        </w:tc>
        <w:tc>
          <w:tcPr>
            <w:tcW w:w="3119" w:type="dxa"/>
            <w:tcBorders>
              <w:bottom w:val="single" w:sz="4" w:space="0" w:color="404040" w:themeColor="text1" w:themeTint="BF"/>
            </w:tcBorders>
            <w:shd w:val="clear" w:color="auto" w:fill="FFFFFF" w:themeFill="background1"/>
          </w:tcPr>
          <w:p w14:paraId="0B47AC12" w14:textId="6E2400D5" w:rsidR="00C05E8C" w:rsidRPr="00B65922" w:rsidRDefault="00361DE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t xml:space="preserve">For </w:t>
            </w:r>
            <w:proofErr w:type="spellStart"/>
            <w:r w:rsidRPr="00B65922">
              <w:rPr>
                <w:rFonts w:ascii="Century Gothic" w:hAnsi="Century Gothic"/>
                <w:color w:val="404040" w:themeColor="text1" w:themeTint="BF"/>
                <w:sz w:val="22"/>
                <w:szCs w:val="22"/>
                <w:lang w:val="en-GB"/>
              </w:rPr>
              <w:t>Oesophagectomies</w:t>
            </w:r>
            <w:proofErr w:type="spellEnd"/>
            <w:r w:rsidRPr="00B65922">
              <w:rPr>
                <w:rFonts w:ascii="Century Gothic" w:hAnsi="Century Gothic"/>
                <w:color w:val="404040" w:themeColor="text1" w:themeTint="BF"/>
                <w:sz w:val="22"/>
                <w:szCs w:val="22"/>
                <w:lang w:val="en-GB"/>
              </w:rPr>
              <w:t xml:space="preserve"> only:</w:t>
            </w:r>
            <w:r>
              <w:rPr>
                <w:rFonts w:ascii="Century Gothic" w:hAnsi="Century Gothic"/>
                <w:color w:val="404040" w:themeColor="text1" w:themeTint="BF"/>
                <w:sz w:val="22"/>
                <w:szCs w:val="22"/>
                <w:lang w:val="en-GB"/>
              </w:rPr>
              <w:t xml:space="preserve"> </w:t>
            </w:r>
            <w:r w:rsidR="00004037" w:rsidRPr="00B65922">
              <w:rPr>
                <w:rFonts w:ascii="Century Gothic" w:hAnsi="Century Gothic"/>
                <w:color w:val="404040" w:themeColor="text1" w:themeTint="BF"/>
                <w:sz w:val="22"/>
                <w:szCs w:val="22"/>
                <w:lang w:val="en-GB" w:eastAsia="en-GB"/>
              </w:rPr>
              <w:t xml:space="preserve">Was a </w:t>
            </w:r>
            <w:proofErr w:type="spellStart"/>
            <w:r w:rsidR="00CF555D">
              <w:rPr>
                <w:rFonts w:ascii="Century Gothic" w:hAnsi="Century Gothic"/>
                <w:color w:val="404040" w:themeColor="text1" w:themeTint="BF"/>
                <w:sz w:val="22"/>
                <w:szCs w:val="22"/>
                <w:lang w:val="en-GB" w:eastAsia="en-GB"/>
              </w:rPr>
              <w:t>G</w:t>
            </w:r>
            <w:r w:rsidR="00004037" w:rsidRPr="00B65922">
              <w:rPr>
                <w:rFonts w:ascii="Century Gothic" w:hAnsi="Century Gothic"/>
                <w:color w:val="404040" w:themeColor="text1" w:themeTint="BF"/>
                <w:sz w:val="22"/>
                <w:szCs w:val="22"/>
                <w:lang w:val="en-GB" w:eastAsia="en-GB"/>
              </w:rPr>
              <w:t>astrografin</w:t>
            </w:r>
            <w:proofErr w:type="spellEnd"/>
            <w:r w:rsidR="00004037" w:rsidRPr="00B65922">
              <w:rPr>
                <w:rFonts w:ascii="Century Gothic" w:hAnsi="Century Gothic"/>
                <w:color w:val="404040" w:themeColor="text1" w:themeTint="BF"/>
                <w:sz w:val="22"/>
                <w:szCs w:val="22"/>
                <w:lang w:val="en-GB" w:eastAsia="en-GB"/>
              </w:rPr>
              <w:t xml:space="preserve"> (or similar) swallow undertaken?</w:t>
            </w:r>
          </w:p>
        </w:tc>
        <w:tc>
          <w:tcPr>
            <w:tcW w:w="5953" w:type="dxa"/>
            <w:tcBorders>
              <w:bottom w:val="single" w:sz="4" w:space="0" w:color="404040" w:themeColor="text1" w:themeTint="BF"/>
            </w:tcBorders>
            <w:shd w:val="clear" w:color="auto" w:fill="FFFFFF" w:themeFill="background1"/>
          </w:tcPr>
          <w:p w14:paraId="47017E0A" w14:textId="77777777" w:rsidR="00004037" w:rsidRPr="00B65922" w:rsidRDefault="00004037" w:rsidP="0000403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Yes   </w:t>
            </w:r>
          </w:p>
          <w:p w14:paraId="1B6B90F7" w14:textId="4754C9CA" w:rsidR="00004037" w:rsidRPr="00B65922" w:rsidRDefault="00004037" w:rsidP="00004037">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If yes, what date? </w:t>
            </w:r>
            <w:r w:rsidRPr="004003BB">
              <w:rPr>
                <w:rFonts w:ascii="Century Gothic" w:hAnsi="Century Gothic"/>
                <w:color w:val="404040" w:themeColor="text1" w:themeTint="BF"/>
                <w:sz w:val="18"/>
                <w:szCs w:val="18"/>
                <w:lang w:val="en-GB"/>
              </w:rPr>
              <w:t>__</w:t>
            </w:r>
            <w:r w:rsidR="004003BB">
              <w:rPr>
                <w:rFonts w:ascii="Century Gothic" w:hAnsi="Century Gothic"/>
                <w:color w:val="404040" w:themeColor="text1" w:themeTint="BF"/>
                <w:sz w:val="18"/>
                <w:szCs w:val="18"/>
                <w:lang w:val="en-GB"/>
              </w:rPr>
              <w:t xml:space="preserve"> </w:t>
            </w:r>
            <w:r w:rsidR="004003BB" w:rsidRPr="004003BB">
              <w:rPr>
                <w:rFonts w:ascii="Century Gothic" w:hAnsi="Century Gothic"/>
                <w:color w:val="404040" w:themeColor="text1" w:themeTint="BF"/>
                <w:sz w:val="18"/>
                <w:szCs w:val="18"/>
                <w:lang w:val="en-GB"/>
              </w:rPr>
              <w:t>_</w:t>
            </w:r>
            <w:proofErr w:type="gramStart"/>
            <w:r w:rsidR="004003BB" w:rsidRPr="004003BB">
              <w:rPr>
                <w:rFonts w:ascii="Century Gothic" w:hAnsi="Century Gothic"/>
                <w:color w:val="404040" w:themeColor="text1" w:themeTint="BF"/>
                <w:sz w:val="18"/>
                <w:szCs w:val="18"/>
                <w:lang w:val="en-GB"/>
              </w:rPr>
              <w:t xml:space="preserve">_ </w:t>
            </w:r>
            <w:r w:rsidRPr="004003BB">
              <w:rPr>
                <w:rFonts w:ascii="Century Gothic" w:hAnsi="Century Gothic"/>
                <w:color w:val="404040" w:themeColor="text1" w:themeTint="BF"/>
                <w:sz w:val="18"/>
                <w:szCs w:val="18"/>
                <w:lang w:val="en-GB"/>
              </w:rPr>
              <w:t xml:space="preserve"> /</w:t>
            </w:r>
            <w:proofErr w:type="gramEnd"/>
            <w:r w:rsidRPr="004003BB">
              <w:rPr>
                <w:rFonts w:ascii="Century Gothic" w:hAnsi="Century Gothic"/>
                <w:color w:val="404040" w:themeColor="text1" w:themeTint="BF"/>
                <w:sz w:val="18"/>
                <w:szCs w:val="18"/>
                <w:lang w:val="en-GB"/>
              </w:rPr>
              <w:t xml:space="preserve"> __ __ / __ __ __ __ (DD/MM/YYY)</w:t>
            </w:r>
          </w:p>
          <w:p w14:paraId="57A0E23D" w14:textId="30F12989" w:rsidR="00C05E8C" w:rsidRPr="00B65922" w:rsidRDefault="00004037" w:rsidP="00D53D4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w:t>
            </w:r>
          </w:p>
        </w:tc>
      </w:tr>
    </w:tbl>
    <w:p w14:paraId="5858DD03" w14:textId="77777777" w:rsidR="00004037" w:rsidRPr="00B65922" w:rsidRDefault="00004037">
      <w:pPr>
        <w:rPr>
          <w:rFonts w:ascii="Century Gothic" w:hAnsi="Century Gothic"/>
          <w:sz w:val="22"/>
          <w:szCs w:val="22"/>
        </w:rPr>
      </w:pPr>
      <w:r w:rsidRPr="00B65922">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004037" w:rsidRPr="00B65922" w14:paraId="48D4E55F" w14:textId="77777777" w:rsidTr="002C35D9">
        <w:tc>
          <w:tcPr>
            <w:tcW w:w="1276" w:type="dxa"/>
            <w:shd w:val="clear" w:color="auto" w:fill="AEAAAA" w:themeFill="background2" w:themeFillShade="BF"/>
          </w:tcPr>
          <w:p w14:paraId="4F372DFD" w14:textId="77777777" w:rsidR="00004037" w:rsidRPr="00B65922" w:rsidRDefault="00004037"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sz w:val="22"/>
                <w:szCs w:val="22"/>
                <w:lang w:val="en-GB"/>
              </w:rPr>
              <w:lastRenderedPageBreak/>
              <w:br w:type="page"/>
            </w: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12EC32DB" w14:textId="77777777" w:rsidR="00004037" w:rsidRPr="00B65922" w:rsidRDefault="00004037"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0A67BD46" w14:textId="77777777" w:rsidR="00004037" w:rsidRPr="00B65922" w:rsidRDefault="00004037" w:rsidP="002C35D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9C181B" w:rsidRPr="00B65922" w14:paraId="5338622B" w14:textId="77777777" w:rsidTr="00015F01">
        <w:tc>
          <w:tcPr>
            <w:tcW w:w="10348" w:type="dxa"/>
            <w:gridSpan w:val="3"/>
            <w:shd w:val="clear" w:color="auto" w:fill="B4182D"/>
          </w:tcPr>
          <w:p w14:paraId="2CDA7146" w14:textId="54B5AA73"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B65922">
              <w:rPr>
                <w:rFonts w:ascii="Century Gothic" w:hAnsi="Century Gothic"/>
                <w:b/>
                <w:color w:val="FFFFFF" w:themeColor="background1"/>
                <w:sz w:val="22"/>
                <w:szCs w:val="22"/>
                <w:lang w:val="en-GB" w:eastAsia="en-GB"/>
              </w:rPr>
              <w:t>Death, discharge or withdrawal</w:t>
            </w:r>
          </w:p>
        </w:tc>
      </w:tr>
      <w:tr w:rsidR="009C181B" w:rsidRPr="00B65922" w14:paraId="3B60DEA9" w14:textId="77777777" w:rsidTr="00295215">
        <w:trPr>
          <w:trHeight w:val="402"/>
        </w:trPr>
        <w:tc>
          <w:tcPr>
            <w:tcW w:w="1276" w:type="dxa"/>
            <w:shd w:val="clear" w:color="auto" w:fill="FFFFFF" w:themeFill="background1"/>
          </w:tcPr>
          <w:p w14:paraId="351B005C"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w:t>
            </w:r>
          </w:p>
        </w:tc>
        <w:tc>
          <w:tcPr>
            <w:tcW w:w="3119" w:type="dxa"/>
            <w:shd w:val="clear" w:color="auto" w:fill="FFFFFF" w:themeFill="background1"/>
          </w:tcPr>
          <w:p w14:paraId="67E9A31C" w14:textId="3EC38603"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Discharge destination</w:t>
            </w:r>
            <w:r w:rsidR="00004037" w:rsidRPr="00B65922">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0923534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eastAsia="en-GB"/>
              </w:rPr>
              <w:t>Own home</w:t>
            </w:r>
            <w:r w:rsidR="00295215" w:rsidRPr="00B65922">
              <w:rPr>
                <w:rFonts w:ascii="Century Gothic" w:hAnsi="Century Gothic"/>
                <w:color w:val="404040" w:themeColor="text1" w:themeTint="BF"/>
                <w:sz w:val="22"/>
                <w:szCs w:val="22"/>
                <w:lang w:val="en-GB" w:eastAsia="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Care home</w:t>
            </w:r>
          </w:p>
          <w:p w14:paraId="2B3E5FB3"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Died</w:t>
            </w:r>
            <w:r w:rsidR="00295215"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Withdrawn from study</w:t>
            </w:r>
          </w:p>
          <w:p w14:paraId="12EA2382"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Rehabilitation facility</w:t>
            </w:r>
            <w:r w:rsidR="00295215"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Other hospital</w:t>
            </w:r>
          </w:p>
        </w:tc>
      </w:tr>
      <w:tr w:rsidR="009C181B" w:rsidRPr="00B65922" w14:paraId="184C2DF8" w14:textId="77777777" w:rsidTr="00F1309B">
        <w:trPr>
          <w:trHeight w:val="402"/>
        </w:trPr>
        <w:tc>
          <w:tcPr>
            <w:tcW w:w="1276" w:type="dxa"/>
            <w:shd w:val="clear" w:color="auto" w:fill="FFFFFF" w:themeFill="background1"/>
          </w:tcPr>
          <w:p w14:paraId="0E4AC839"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7.1a-c</w:t>
            </w:r>
          </w:p>
        </w:tc>
        <w:tc>
          <w:tcPr>
            <w:tcW w:w="3119" w:type="dxa"/>
            <w:shd w:val="clear" w:color="auto" w:fill="FFFFFF" w:themeFill="background1"/>
          </w:tcPr>
          <w:p w14:paraId="65EFE97A"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Date of discharge / death / withdrawal:</w:t>
            </w:r>
          </w:p>
        </w:tc>
        <w:tc>
          <w:tcPr>
            <w:tcW w:w="5953" w:type="dxa"/>
            <w:shd w:val="clear" w:color="auto" w:fill="FFFFFF" w:themeFill="background1"/>
            <w:vAlign w:val="bottom"/>
          </w:tcPr>
          <w:p w14:paraId="3FDCE50E" w14:textId="77777777" w:rsidR="009C181B" w:rsidRPr="00B65922" w:rsidRDefault="00F1309B" w:rsidP="00F130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__ __ / __ __ / __ __ __ __ (DD/MM/YYY)</w:t>
            </w:r>
          </w:p>
        </w:tc>
      </w:tr>
      <w:tr w:rsidR="009C181B" w:rsidRPr="00B65922" w14:paraId="0CF9C68C" w14:textId="77777777" w:rsidTr="00015F01">
        <w:trPr>
          <w:trHeight w:val="402"/>
        </w:trPr>
        <w:tc>
          <w:tcPr>
            <w:tcW w:w="1276" w:type="dxa"/>
            <w:tcBorders>
              <w:bottom w:val="single" w:sz="4" w:space="0" w:color="404040" w:themeColor="text1" w:themeTint="BF"/>
            </w:tcBorders>
            <w:shd w:val="clear" w:color="auto" w:fill="FFFFFF" w:themeFill="background1"/>
          </w:tcPr>
          <w:p w14:paraId="3D8C3B71" w14:textId="1EF810F9" w:rsidR="009C181B" w:rsidRPr="00B65922" w:rsidRDefault="00894084"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7.1a</w:t>
            </w:r>
            <w:r w:rsidR="009C181B" w:rsidRPr="00B65922">
              <w:rPr>
                <w:rFonts w:ascii="Century Gothic" w:hAnsi="Century Gothic"/>
                <w:color w:val="404040" w:themeColor="text1" w:themeTint="BF"/>
                <w:sz w:val="22"/>
                <w:szCs w:val="22"/>
                <w:lang w:val="en-GB" w:eastAsia="en-GB"/>
              </w:rPr>
              <w:t>i</w:t>
            </w:r>
          </w:p>
        </w:tc>
        <w:tc>
          <w:tcPr>
            <w:tcW w:w="3119" w:type="dxa"/>
            <w:tcBorders>
              <w:bottom w:val="single" w:sz="4" w:space="0" w:color="404040" w:themeColor="text1" w:themeTint="BF"/>
            </w:tcBorders>
            <w:shd w:val="clear" w:color="auto" w:fill="FFFFFF" w:themeFill="background1"/>
          </w:tcPr>
          <w:p w14:paraId="47D1284E" w14:textId="6D6589B6"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B65922">
              <w:rPr>
                <w:rFonts w:ascii="Century Gothic" w:hAnsi="Century Gothic"/>
                <w:color w:val="404040" w:themeColor="text1" w:themeTint="BF"/>
                <w:sz w:val="22"/>
                <w:szCs w:val="22"/>
                <w:lang w:val="en-GB" w:eastAsia="en-GB"/>
              </w:rPr>
              <w:t xml:space="preserve">On </w:t>
            </w:r>
            <w:r w:rsidR="00894084" w:rsidRPr="00B65922">
              <w:rPr>
                <w:rFonts w:ascii="Century Gothic" w:hAnsi="Century Gothic"/>
                <w:color w:val="404040" w:themeColor="text1" w:themeTint="BF"/>
                <w:sz w:val="22"/>
                <w:szCs w:val="22"/>
                <w:lang w:val="en-GB" w:eastAsia="en-GB"/>
              </w:rPr>
              <w:t xml:space="preserve">discharge from hospital, </w:t>
            </w:r>
            <w:r w:rsidRPr="00B65922">
              <w:rPr>
                <w:rFonts w:ascii="Century Gothic" w:hAnsi="Century Gothic"/>
                <w:color w:val="404040" w:themeColor="text1" w:themeTint="BF"/>
                <w:sz w:val="22"/>
                <w:szCs w:val="22"/>
                <w:lang w:val="en-GB" w:eastAsia="en-GB"/>
              </w:rPr>
              <w:t>has patient been prescribed an opioid (including tramadol)?</w:t>
            </w:r>
          </w:p>
        </w:tc>
        <w:tc>
          <w:tcPr>
            <w:tcW w:w="5953" w:type="dxa"/>
            <w:tcBorders>
              <w:bottom w:val="single" w:sz="4" w:space="0" w:color="404040" w:themeColor="text1" w:themeTint="BF"/>
            </w:tcBorders>
            <w:shd w:val="clear" w:color="auto" w:fill="FFFFFF" w:themeFill="background1"/>
          </w:tcPr>
          <w:p w14:paraId="3E04126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On opioids preoperatively and has been discharged with an opioid prescription</w:t>
            </w:r>
          </w:p>
          <w:p w14:paraId="3D42B9A2"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On opioids preoperatively and has been discharged without an opioid prescription</w:t>
            </w:r>
          </w:p>
          <w:p w14:paraId="43D848E1"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 opioid prescription (previously opioid naïve)</w:t>
            </w:r>
          </w:p>
          <w:p w14:paraId="5B70AF16" w14:textId="77777777" w:rsidR="009C181B" w:rsidRPr="00B6592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New opioid prescription (previously opioid naïve)</w:t>
            </w:r>
          </w:p>
        </w:tc>
      </w:tr>
      <w:tr w:rsidR="009C181B" w:rsidRPr="00B65922" w14:paraId="479C9F1A" w14:textId="77777777" w:rsidTr="00015F01">
        <w:tc>
          <w:tcPr>
            <w:tcW w:w="10348" w:type="dxa"/>
            <w:gridSpan w:val="3"/>
            <w:shd w:val="clear" w:color="auto" w:fill="B4182D"/>
          </w:tcPr>
          <w:p w14:paraId="65429D62" w14:textId="77777777" w:rsidR="009C181B" w:rsidRPr="00B6592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proofErr w:type="spellStart"/>
            <w:r w:rsidRPr="00B65922">
              <w:rPr>
                <w:rFonts w:ascii="Century Gothic" w:hAnsi="Century Gothic"/>
                <w:b/>
                <w:color w:val="FFFFFF" w:themeColor="background1"/>
                <w:sz w:val="22"/>
                <w:szCs w:val="22"/>
                <w:lang w:val="en-GB" w:eastAsia="en-GB"/>
              </w:rPr>
              <w:t>Clavien-Dindo</w:t>
            </w:r>
            <w:proofErr w:type="spellEnd"/>
            <w:r w:rsidRPr="00B65922">
              <w:rPr>
                <w:rFonts w:ascii="Century Gothic" w:hAnsi="Century Gothic"/>
                <w:b/>
                <w:color w:val="FFFFFF" w:themeColor="background1"/>
                <w:sz w:val="22"/>
                <w:szCs w:val="22"/>
                <w:lang w:val="en-GB" w:eastAsia="en-GB"/>
              </w:rPr>
              <w:t xml:space="preserve"> grade of complication</w:t>
            </w:r>
          </w:p>
        </w:tc>
      </w:tr>
      <w:tr w:rsidR="009C181B" w:rsidRPr="00B65922" w14:paraId="5F692147" w14:textId="77777777" w:rsidTr="00295215">
        <w:trPr>
          <w:trHeight w:val="402"/>
        </w:trPr>
        <w:tc>
          <w:tcPr>
            <w:tcW w:w="1276" w:type="dxa"/>
            <w:shd w:val="clear" w:color="auto" w:fill="FFFFFF" w:themeFill="background1"/>
          </w:tcPr>
          <w:p w14:paraId="5E9094D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7.2</w:t>
            </w:r>
          </w:p>
        </w:tc>
        <w:tc>
          <w:tcPr>
            <w:tcW w:w="3119" w:type="dxa"/>
            <w:shd w:val="clear" w:color="auto" w:fill="FFFFFF" w:themeFill="background1"/>
          </w:tcPr>
          <w:p w14:paraId="6BABDC1E"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Grade level of complications experienced by the patient:</w:t>
            </w:r>
          </w:p>
          <w:p w14:paraId="3B285213"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14E18164"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2A2D8EAE"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30C76947" w14:textId="77777777" w:rsidR="00D35090" w:rsidRPr="00B65922" w:rsidRDefault="00D35090" w:rsidP="00D35090">
            <w:pPr>
              <w:spacing w:before="60" w:after="60" w:line="300" w:lineRule="exact"/>
              <w:rPr>
                <w:rFonts w:ascii="Century Gothic" w:hAnsi="Century Gothic"/>
                <w:color w:val="404040" w:themeColor="text1" w:themeTint="BF"/>
                <w:sz w:val="22"/>
                <w:szCs w:val="22"/>
                <w:lang w:val="en-GB"/>
              </w:rPr>
            </w:pPr>
          </w:p>
          <w:p w14:paraId="6D1E87E1" w14:textId="77777777" w:rsidR="009C181B" w:rsidRPr="00B65922" w:rsidRDefault="00D35090" w:rsidP="00D35090">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The treatments allowed for Grade I include: analgesic, antipyretic, antiemetic, and antidiarrheal drugs or drugs required for lower urinary tract infection. Grade II includes TPN, blood transfusion and any other drugs not included in Grade I. If the patient experienced multiple complications, please list each grade experienced.</w:t>
            </w:r>
          </w:p>
        </w:tc>
        <w:tc>
          <w:tcPr>
            <w:tcW w:w="5953" w:type="dxa"/>
            <w:shd w:val="clear" w:color="auto" w:fill="FFFFFF" w:themeFill="background1"/>
          </w:tcPr>
          <w:p w14:paraId="474FC0B1"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59A02D2D"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 – Any deviation from the normal postoperative course without the need for pharmacological treatment or surgical, endoscopic or radiological interventions.</w:t>
            </w:r>
            <w:r w:rsidRPr="00B65922">
              <w:rPr>
                <w:rFonts w:ascii="Century Gothic" w:eastAsiaTheme="minorEastAsia" w:hAnsi="Century Gothic"/>
                <w:color w:val="404040" w:themeColor="text1" w:themeTint="BF"/>
                <w:sz w:val="22"/>
                <w:szCs w:val="22"/>
                <w:lang w:val="en-GB"/>
              </w:rPr>
              <w:t xml:space="preserve">         </w:t>
            </w:r>
          </w:p>
          <w:p w14:paraId="70F2003F"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sidRPr="00B65922">
              <w:rPr>
                <w:rFonts w:ascii="Century Gothic" w:eastAsiaTheme="minorEastAsia" w:hAnsi="Century Gothic"/>
                <w:color w:val="404040" w:themeColor="text1" w:themeTint="BF"/>
                <w:sz w:val="22"/>
                <w:szCs w:val="22"/>
                <w:lang w:val="en-GB"/>
              </w:rPr>
              <w:t xml:space="preserve">II – </w:t>
            </w:r>
            <w:r w:rsidRPr="00B65922">
              <w:rPr>
                <w:rFonts w:ascii="Century Gothic" w:hAnsi="Century Gothic"/>
                <w:color w:val="404040" w:themeColor="text1" w:themeTint="BF"/>
                <w:sz w:val="22"/>
                <w:szCs w:val="22"/>
                <w:lang w:val="en-GB"/>
              </w:rPr>
              <w:t>Requiring pharmacological treatment with drugs other than those allowed for Grade I complications. Blood transfusions and Total Parenteral Nutrition (TPN) also included.</w:t>
            </w:r>
            <w:r w:rsidRPr="00B65922">
              <w:rPr>
                <w:rFonts w:ascii="Century Gothic" w:eastAsiaTheme="minorEastAsia" w:hAnsi="Century Gothic"/>
                <w:color w:val="404040" w:themeColor="text1" w:themeTint="BF"/>
                <w:sz w:val="22"/>
                <w:szCs w:val="22"/>
                <w:lang w:val="en-GB"/>
              </w:rPr>
              <w:t xml:space="preserve">        </w:t>
            </w:r>
          </w:p>
          <w:p w14:paraId="0F00561E"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III – Requiring surgical, endoscopic or radiological intervention:</w:t>
            </w:r>
            <w:r w:rsidRPr="00B65922">
              <w:rPr>
                <w:rFonts w:ascii="Century Gothic" w:eastAsiaTheme="minorEastAsia" w:hAnsi="Century Gothic"/>
                <w:color w:val="404040" w:themeColor="text1" w:themeTint="BF"/>
                <w:sz w:val="22"/>
                <w:szCs w:val="22"/>
                <w:lang w:val="en-GB"/>
              </w:rPr>
              <w:t xml:space="preserve">         </w:t>
            </w:r>
          </w:p>
          <w:p w14:paraId="1AF47FAA" w14:textId="77777777" w:rsidR="009C181B" w:rsidRPr="00B65922" w:rsidRDefault="009C181B" w:rsidP="00293A72">
            <w:pPr>
              <w:spacing w:before="60" w:after="60" w:line="300" w:lineRule="exact"/>
              <w:ind w:left="1306" w:hanging="1276"/>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00293A72"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IIIA – Intervention not under general anaesthesia.</w:t>
            </w:r>
            <w:r w:rsidRPr="00B65922">
              <w:rPr>
                <w:rFonts w:ascii="Century Gothic" w:eastAsiaTheme="minorEastAsia" w:hAnsi="Century Gothic"/>
                <w:color w:val="404040" w:themeColor="text1" w:themeTint="BF"/>
                <w:sz w:val="22"/>
                <w:szCs w:val="22"/>
                <w:lang w:val="en-GB"/>
              </w:rPr>
              <w:t xml:space="preserve">         </w:t>
            </w:r>
          </w:p>
          <w:p w14:paraId="30D24A2A"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IIIB – Intervention under general anaesthesia</w:t>
            </w:r>
            <w:r w:rsidRPr="00B65922">
              <w:rPr>
                <w:rFonts w:ascii="Century Gothic" w:eastAsiaTheme="minorEastAsia" w:hAnsi="Century Gothic"/>
                <w:color w:val="404040" w:themeColor="text1" w:themeTint="BF"/>
                <w:sz w:val="22"/>
                <w:szCs w:val="22"/>
                <w:lang w:val="en-GB"/>
              </w:rPr>
              <w:t xml:space="preserve">.        </w:t>
            </w:r>
          </w:p>
          <w:p w14:paraId="0E7409F3"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IV – Life threatening complications (including CNS complications) requiring critical care management:</w:t>
            </w:r>
            <w:r w:rsidRPr="00B65922">
              <w:rPr>
                <w:rFonts w:ascii="Century Gothic" w:eastAsiaTheme="minorEastAsia" w:hAnsi="Century Gothic"/>
                <w:color w:val="404040" w:themeColor="text1" w:themeTint="BF"/>
                <w:sz w:val="22"/>
                <w:szCs w:val="22"/>
                <w:lang w:val="en-GB"/>
              </w:rPr>
              <w:t xml:space="preserve">         </w:t>
            </w:r>
          </w:p>
          <w:p w14:paraId="14AE56D8" w14:textId="77777777" w:rsidR="009C181B" w:rsidRPr="00B65922" w:rsidRDefault="009C181B" w:rsidP="00293A72">
            <w:pPr>
              <w:spacing w:before="60" w:after="60" w:line="300" w:lineRule="exact"/>
              <w:ind w:left="1306" w:hanging="1306"/>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IVA – Single organ dysfunction (including dialysis).</w:t>
            </w:r>
            <w:r w:rsidRPr="00B65922">
              <w:rPr>
                <w:rFonts w:ascii="Century Gothic" w:eastAsiaTheme="minorEastAsia" w:hAnsi="Century Gothic"/>
                <w:color w:val="404040" w:themeColor="text1" w:themeTint="BF"/>
                <w:sz w:val="22"/>
                <w:szCs w:val="22"/>
                <w:lang w:val="en-GB"/>
              </w:rPr>
              <w:t xml:space="preserve">         </w:t>
            </w:r>
          </w:p>
          <w:p w14:paraId="7F464C58" w14:textId="77777777" w:rsidR="009C181B" w:rsidRPr="00B6592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IVB – Multi-organ dysfunction.</w:t>
            </w:r>
            <w:r w:rsidRPr="00B65922">
              <w:rPr>
                <w:rFonts w:ascii="Century Gothic" w:eastAsiaTheme="minorEastAsia" w:hAnsi="Century Gothic"/>
                <w:color w:val="404040" w:themeColor="text1" w:themeTint="BF"/>
                <w:sz w:val="22"/>
                <w:szCs w:val="22"/>
                <w:lang w:val="en-GB"/>
              </w:rPr>
              <w:t xml:space="preserve">        </w:t>
            </w:r>
          </w:p>
          <w:p w14:paraId="46EBCECB"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00293A72"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t>V – Death.</w:t>
            </w:r>
          </w:p>
        </w:tc>
      </w:tr>
    </w:tbl>
    <w:p w14:paraId="5F2E9155" w14:textId="77777777" w:rsidR="00295215" w:rsidRPr="00B65922" w:rsidRDefault="00295215">
      <w:pPr>
        <w:rPr>
          <w:rFonts w:ascii="Century Gothic" w:hAnsi="Century Gothic"/>
          <w:sz w:val="22"/>
          <w:szCs w:val="22"/>
          <w:lang w:val="en-GB"/>
        </w:rPr>
      </w:pPr>
      <w:r w:rsidRPr="00B65922">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95215" w:rsidRPr="00B65922" w14:paraId="363C83C3" w14:textId="77777777" w:rsidTr="007F2C40">
        <w:tc>
          <w:tcPr>
            <w:tcW w:w="1276" w:type="dxa"/>
            <w:shd w:val="clear" w:color="auto" w:fill="AEAAAA" w:themeFill="background2" w:themeFillShade="BF"/>
          </w:tcPr>
          <w:p w14:paraId="188A6357" w14:textId="77777777" w:rsidR="00295215" w:rsidRPr="00B65922"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sz w:val="22"/>
                <w:szCs w:val="22"/>
                <w:lang w:val="en-GB"/>
              </w:rPr>
              <w:lastRenderedPageBreak/>
              <w:br w:type="page"/>
            </w:r>
            <w:r w:rsidRPr="00B65922">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1011C4F1" w14:textId="77777777" w:rsidR="00295215" w:rsidRPr="00B65922"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4BD1E35" w14:textId="77777777" w:rsidR="00295215" w:rsidRPr="00B65922"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B65922">
              <w:rPr>
                <w:rFonts w:ascii="Century Gothic" w:hAnsi="Century Gothic"/>
                <w:b/>
                <w:color w:val="B4182D"/>
                <w:sz w:val="22"/>
                <w:szCs w:val="22"/>
                <w:lang w:val="en-GB" w:eastAsia="en-GB"/>
              </w:rPr>
              <w:t>Response</w:t>
            </w:r>
          </w:p>
        </w:tc>
      </w:tr>
      <w:tr w:rsidR="009C181B" w:rsidRPr="00B65922" w14:paraId="36BA10DE" w14:textId="77777777" w:rsidTr="001E0F41">
        <w:trPr>
          <w:trHeight w:val="402"/>
        </w:trPr>
        <w:tc>
          <w:tcPr>
            <w:tcW w:w="10348" w:type="dxa"/>
            <w:gridSpan w:val="3"/>
            <w:shd w:val="clear" w:color="auto" w:fill="FFFFFF" w:themeFill="background1"/>
          </w:tcPr>
          <w:p w14:paraId="4A97A5A2"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If Grade II or above:</w:t>
            </w:r>
          </w:p>
        </w:tc>
      </w:tr>
      <w:tr w:rsidR="009C181B" w:rsidRPr="00B65922" w14:paraId="6B7E4714" w14:textId="77777777" w:rsidTr="001E0F41">
        <w:trPr>
          <w:trHeight w:val="402"/>
        </w:trPr>
        <w:tc>
          <w:tcPr>
            <w:tcW w:w="1276" w:type="dxa"/>
            <w:shd w:val="clear" w:color="auto" w:fill="FFFFFF" w:themeFill="background1"/>
          </w:tcPr>
          <w:p w14:paraId="1B25E666" w14:textId="77777777" w:rsidR="009C181B" w:rsidRPr="00CF3549" w:rsidRDefault="009C181B" w:rsidP="00293A72">
            <w:pPr>
              <w:spacing w:before="60" w:after="60" w:line="300" w:lineRule="exact"/>
              <w:rPr>
                <w:rFonts w:ascii="Century Gothic" w:hAnsi="Century Gothic"/>
                <w:color w:val="404040" w:themeColor="text1" w:themeTint="BF"/>
                <w:sz w:val="22"/>
                <w:szCs w:val="22"/>
                <w:lang w:val="en-GB"/>
              </w:rPr>
            </w:pPr>
            <w:r w:rsidRPr="00CF3549">
              <w:rPr>
                <w:rFonts w:ascii="Century Gothic" w:hAnsi="Century Gothic"/>
                <w:color w:val="404040" w:themeColor="text1" w:themeTint="BF"/>
                <w:sz w:val="22"/>
                <w:szCs w:val="22"/>
                <w:lang w:val="en-GB"/>
              </w:rPr>
              <w:t>7.2a</w:t>
            </w:r>
          </w:p>
        </w:tc>
        <w:tc>
          <w:tcPr>
            <w:tcW w:w="3119" w:type="dxa"/>
            <w:shd w:val="clear" w:color="auto" w:fill="FFFFFF" w:themeFill="background1"/>
          </w:tcPr>
          <w:p w14:paraId="1804910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Was patient treated for a suspected postoperative infection?</w:t>
            </w:r>
          </w:p>
        </w:tc>
        <w:tc>
          <w:tcPr>
            <w:tcW w:w="5953" w:type="dxa"/>
            <w:shd w:val="clear" w:color="auto" w:fill="FFFFFF" w:themeFill="background1"/>
          </w:tcPr>
          <w:p w14:paraId="023D69D5"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p>
          <w:p w14:paraId="0911B625"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Surgical site infection</w:t>
            </w:r>
          </w:p>
          <w:p w14:paraId="078571E7"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Chest</w:t>
            </w:r>
          </w:p>
          <w:p w14:paraId="256F67D4"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Urine / renal tract</w:t>
            </w:r>
          </w:p>
          <w:p w14:paraId="3DEEEE16"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Neurological</w:t>
            </w:r>
          </w:p>
          <w:p w14:paraId="12308C2D"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Empirical – patient unwell with suspected infection, but source unclear</w:t>
            </w:r>
          </w:p>
        </w:tc>
      </w:tr>
      <w:tr w:rsidR="009C181B" w:rsidRPr="00B65922" w14:paraId="64944B86" w14:textId="77777777" w:rsidTr="001E0F41">
        <w:trPr>
          <w:trHeight w:val="402"/>
        </w:trPr>
        <w:tc>
          <w:tcPr>
            <w:tcW w:w="1276" w:type="dxa"/>
            <w:shd w:val="clear" w:color="auto" w:fill="FFFFFF" w:themeFill="background1"/>
          </w:tcPr>
          <w:p w14:paraId="6679B4F6" w14:textId="77777777" w:rsidR="009C181B" w:rsidRPr="00CF3549" w:rsidRDefault="009C181B" w:rsidP="00293A72">
            <w:pPr>
              <w:spacing w:before="60" w:after="60" w:line="300" w:lineRule="exact"/>
              <w:rPr>
                <w:rFonts w:ascii="Century Gothic" w:hAnsi="Century Gothic"/>
                <w:color w:val="404040" w:themeColor="text1" w:themeTint="BF"/>
                <w:sz w:val="22"/>
                <w:szCs w:val="22"/>
                <w:lang w:val="en-GB"/>
              </w:rPr>
            </w:pPr>
            <w:r w:rsidRPr="00CF3549">
              <w:rPr>
                <w:rFonts w:ascii="Century Gothic" w:hAnsi="Century Gothic"/>
                <w:color w:val="404040" w:themeColor="text1" w:themeTint="BF"/>
                <w:sz w:val="22"/>
                <w:szCs w:val="22"/>
                <w:lang w:val="en-GB"/>
              </w:rPr>
              <w:t>7.2b</w:t>
            </w:r>
          </w:p>
        </w:tc>
        <w:tc>
          <w:tcPr>
            <w:tcW w:w="3119" w:type="dxa"/>
            <w:shd w:val="clear" w:color="auto" w:fill="FFFFFF" w:themeFill="background1"/>
          </w:tcPr>
          <w:p w14:paraId="66203461" w14:textId="7777777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Other complications:</w:t>
            </w:r>
          </w:p>
        </w:tc>
        <w:tc>
          <w:tcPr>
            <w:tcW w:w="5953" w:type="dxa"/>
            <w:shd w:val="clear" w:color="auto" w:fill="FFFFFF" w:themeFill="background1"/>
          </w:tcPr>
          <w:p w14:paraId="0778D86E"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None</w:t>
            </w:r>
            <w:r w:rsidR="00F95A9D" w:rsidRPr="00B65922">
              <w:rPr>
                <w:rFonts w:ascii="Century Gothic" w:hAnsi="Century Gothic"/>
                <w:color w:val="404040" w:themeColor="text1" w:themeTint="BF"/>
                <w:sz w:val="22"/>
                <w:szCs w:val="22"/>
                <w:lang w:val="en-GB"/>
              </w:rPr>
              <w:t xml:space="preserve">                       </w:t>
            </w:r>
          </w:p>
          <w:p w14:paraId="7C866678" w14:textId="53B70104"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Cardiovascular</w:t>
            </w:r>
          </w:p>
          <w:p w14:paraId="048FE599"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Respiratory</w:t>
            </w:r>
            <w:r w:rsidR="00004037" w:rsidRPr="00B65922">
              <w:rPr>
                <w:rFonts w:ascii="Century Gothic" w:hAnsi="Century Gothic"/>
                <w:color w:val="404040" w:themeColor="text1" w:themeTint="BF"/>
                <w:sz w:val="22"/>
                <w:szCs w:val="22"/>
                <w:lang w:val="en-GB"/>
              </w:rPr>
              <w:t xml:space="preserve"> - please specify:</w:t>
            </w:r>
          </w:p>
          <w:p w14:paraId="4510A084" w14:textId="73F2E9E3" w:rsidR="00004037"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Mild</w:t>
            </w:r>
          </w:p>
          <w:p w14:paraId="4A4D3302" w14:textId="354500D1" w:rsidR="00004037"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Moderate</w:t>
            </w:r>
          </w:p>
          <w:p w14:paraId="2CF63FB9" w14:textId="45F53204" w:rsidR="00004037"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Severe</w:t>
            </w:r>
            <w:r w:rsidR="00F95A9D" w:rsidRPr="00B65922">
              <w:rPr>
                <w:rFonts w:ascii="Century Gothic" w:hAnsi="Century Gothic"/>
                <w:color w:val="404040" w:themeColor="text1" w:themeTint="BF"/>
                <w:sz w:val="22"/>
                <w:szCs w:val="22"/>
                <w:lang w:val="en-GB"/>
              </w:rPr>
              <w:t xml:space="preserve">              </w:t>
            </w:r>
          </w:p>
          <w:p w14:paraId="4B1605C0" w14:textId="0154CAD7"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Venous thromboembolism</w:t>
            </w:r>
          </w:p>
          <w:p w14:paraId="2CD09477"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Gastrointestinal</w:t>
            </w:r>
            <w:r w:rsidR="00F95A9D" w:rsidRPr="00B65922">
              <w:rPr>
                <w:rFonts w:ascii="Century Gothic" w:hAnsi="Century Gothic"/>
                <w:color w:val="404040" w:themeColor="text1" w:themeTint="BF"/>
                <w:sz w:val="22"/>
                <w:szCs w:val="22"/>
                <w:lang w:val="en-GB"/>
              </w:rPr>
              <w:t xml:space="preserve">       </w:t>
            </w:r>
          </w:p>
          <w:p w14:paraId="26E76FD7" w14:textId="6491149C" w:rsidR="009C181B"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Stroke</w:t>
            </w:r>
          </w:p>
          <w:p w14:paraId="2187A487" w14:textId="77777777" w:rsidR="00004037" w:rsidRPr="00B65922" w:rsidRDefault="009C181B"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Delirium</w:t>
            </w:r>
            <w:r w:rsidR="00004037" w:rsidRPr="00B65922">
              <w:rPr>
                <w:rFonts w:ascii="Century Gothic" w:hAnsi="Century Gothic"/>
                <w:color w:val="404040" w:themeColor="text1" w:themeTint="BF"/>
                <w:sz w:val="22"/>
                <w:szCs w:val="22"/>
                <w:lang w:val="en-GB"/>
              </w:rPr>
              <w:t xml:space="preserve">                    </w:t>
            </w:r>
          </w:p>
          <w:p w14:paraId="17BA63D3" w14:textId="178D4473" w:rsidR="009C181B" w:rsidRPr="00B65922" w:rsidRDefault="00004037" w:rsidP="00293A72">
            <w:pPr>
              <w:spacing w:before="60" w:after="60" w:line="300" w:lineRule="exact"/>
              <w:rPr>
                <w:rFonts w:ascii="Century Gothic" w:hAnsi="Century Gothic"/>
                <w:color w:val="404040" w:themeColor="text1" w:themeTint="BF"/>
                <w:sz w:val="22"/>
                <w:szCs w:val="22"/>
                <w:lang w:val="en-GB"/>
              </w:rPr>
            </w:pP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Renal replacement therapy</w:t>
            </w:r>
          </w:p>
        </w:tc>
      </w:tr>
    </w:tbl>
    <w:p w14:paraId="28224486" w14:textId="77777777" w:rsidR="009C181B" w:rsidRPr="00B65922" w:rsidRDefault="009C181B" w:rsidP="002B08B5">
      <w:pPr>
        <w:spacing w:before="60" w:after="60" w:line="300" w:lineRule="exact"/>
        <w:rPr>
          <w:rFonts w:ascii="Century Gothic" w:hAnsi="Century Gothic"/>
          <w:sz w:val="22"/>
          <w:szCs w:val="22"/>
          <w:lang w:val="en-GB"/>
        </w:rPr>
      </w:pPr>
    </w:p>
    <w:sectPr w:rsidR="009C181B" w:rsidRPr="00B65922" w:rsidSect="00F1309B">
      <w:footerReference w:type="even" r:id="rId8"/>
      <w:footerReference w:type="default" r:id="rId9"/>
      <w:pgSz w:w="11900" w:h="16840"/>
      <w:pgMar w:top="558" w:right="822" w:bottom="1719" w:left="872"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B65B" w14:textId="77777777" w:rsidR="003A3E66" w:rsidRDefault="003A3E66" w:rsidP="00965560">
      <w:r>
        <w:separator/>
      </w:r>
    </w:p>
  </w:endnote>
  <w:endnote w:type="continuationSeparator" w:id="0">
    <w:p w14:paraId="56F09166" w14:textId="77777777" w:rsidR="003A3E66" w:rsidRDefault="003A3E66"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275622"/>
      <w:docPartObj>
        <w:docPartGallery w:val="Page Numbers (Bottom of Page)"/>
        <w:docPartUnique/>
      </w:docPartObj>
    </w:sdtPr>
    <w:sdtEndPr>
      <w:rPr>
        <w:rStyle w:val="PageNumber"/>
      </w:rPr>
    </w:sdtEndPr>
    <w:sdtContent>
      <w:p w14:paraId="28058142" w14:textId="77777777" w:rsidR="002C35D9" w:rsidRDefault="002C35D9"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C8CE0" w14:textId="77777777" w:rsidR="002C35D9" w:rsidRDefault="002C35D9"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617C784E" w14:textId="7986D221" w:rsidR="002C35D9" w:rsidRPr="00532B46" w:rsidRDefault="002C35D9"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Pr>
            <w:rStyle w:val="PageNumber"/>
            <w:rFonts w:ascii="Century Gothic" w:hAnsi="Century Gothic"/>
            <w:b/>
            <w:noProof/>
            <w:color w:val="404040" w:themeColor="text1" w:themeTint="BF"/>
            <w:sz w:val="20"/>
            <w:szCs w:val="20"/>
          </w:rPr>
          <w:t>9</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2C35D9" w14:paraId="071225BF" w14:textId="77777777" w:rsidTr="00087632">
      <w:trPr>
        <w:trHeight w:val="1032"/>
      </w:trPr>
      <w:tc>
        <w:tcPr>
          <w:tcW w:w="7944" w:type="dxa"/>
        </w:tcPr>
        <w:p w14:paraId="7F2043F7" w14:textId="2A71B191" w:rsidR="002C35D9" w:rsidRPr="00D81E3E" w:rsidRDefault="002C35D9" w:rsidP="00A6097A">
          <w:pPr>
            <w:spacing w:line="300" w:lineRule="exact"/>
            <w:rPr>
              <w:rFonts w:ascii="Century Gothic" w:hAnsi="Century Gothic"/>
              <w:color w:val="B4182D"/>
              <w:sz w:val="20"/>
              <w:szCs w:val="20"/>
            </w:rPr>
          </w:pPr>
          <w:r w:rsidRPr="00D81E3E">
            <w:rPr>
              <w:rFonts w:ascii="Century Gothic" w:hAnsi="Century Gothic"/>
              <w:b/>
              <w:color w:val="B4182D"/>
              <w:sz w:val="20"/>
              <w:szCs w:val="20"/>
            </w:rPr>
            <w:t>Case Report Form</w:t>
          </w:r>
          <w:r w:rsidRPr="00D81E3E">
            <w:rPr>
              <w:rFonts w:ascii="Century Gothic" w:hAnsi="Century Gothic"/>
              <w:color w:val="B4182D"/>
              <w:sz w:val="20"/>
              <w:szCs w:val="20"/>
            </w:rPr>
            <w:t xml:space="preserve"> | Version 2.</w:t>
          </w:r>
          <w:r w:rsidR="005221CF">
            <w:rPr>
              <w:rFonts w:ascii="Century Gothic" w:hAnsi="Century Gothic"/>
              <w:color w:val="B4182D"/>
              <w:sz w:val="20"/>
              <w:szCs w:val="20"/>
            </w:rPr>
            <w:t>2</w:t>
          </w:r>
          <w:r w:rsidRPr="00D81E3E">
            <w:rPr>
              <w:rFonts w:ascii="Century Gothic" w:hAnsi="Century Gothic"/>
              <w:color w:val="B4182D"/>
              <w:sz w:val="20"/>
              <w:szCs w:val="20"/>
            </w:rPr>
            <w:t xml:space="preserve">: </w:t>
          </w:r>
          <w:r>
            <w:rPr>
              <w:rFonts w:ascii="Century Gothic" w:hAnsi="Century Gothic"/>
              <w:color w:val="B4182D"/>
              <w:sz w:val="20"/>
              <w:szCs w:val="20"/>
            </w:rPr>
            <w:t>February</w:t>
          </w:r>
          <w:r w:rsidRPr="00D81E3E">
            <w:rPr>
              <w:rFonts w:ascii="Century Gothic" w:hAnsi="Century Gothic"/>
              <w:color w:val="B4182D"/>
              <w:sz w:val="20"/>
              <w:szCs w:val="20"/>
            </w:rPr>
            <w:t xml:space="preserve"> 20</w:t>
          </w:r>
          <w:r>
            <w:rPr>
              <w:rFonts w:ascii="Century Gothic" w:hAnsi="Century Gothic"/>
              <w:color w:val="B4182D"/>
              <w:sz w:val="20"/>
              <w:szCs w:val="20"/>
            </w:rPr>
            <w:t>20</w:t>
          </w:r>
        </w:p>
        <w:p w14:paraId="13DC4FB2" w14:textId="77777777" w:rsidR="002C35D9" w:rsidRPr="00532B46" w:rsidRDefault="002C35D9"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w:t>
          </w:r>
          <w:proofErr w:type="spellStart"/>
          <w:r w:rsidRPr="00532B46">
            <w:rPr>
              <w:rFonts w:ascii="Century Gothic" w:hAnsi="Century Gothic"/>
              <w:color w:val="404040" w:themeColor="text1" w:themeTint="BF"/>
              <w:sz w:val="20"/>
              <w:szCs w:val="20"/>
            </w:rPr>
            <w:t>Programme</w:t>
          </w:r>
          <w:proofErr w:type="spellEnd"/>
          <w:r w:rsidRPr="00532B46">
            <w:rPr>
              <w:rFonts w:ascii="Century Gothic" w:hAnsi="Century Gothic"/>
              <w:color w:val="404040" w:themeColor="text1" w:themeTint="BF"/>
              <w:sz w:val="20"/>
              <w:szCs w:val="20"/>
            </w:rPr>
            <w:t xml:space="preserve"> </w:t>
          </w:r>
        </w:p>
        <w:p w14:paraId="05EA27F9" w14:textId="77777777" w:rsidR="002C35D9" w:rsidRPr="00A6097A" w:rsidRDefault="002C35D9"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w:t>
          </w:r>
          <w:proofErr w:type="spellStart"/>
          <w:r w:rsidRPr="00532B46">
            <w:rPr>
              <w:rFonts w:ascii="Century Gothic" w:hAnsi="Century Gothic"/>
              <w:color w:val="404040" w:themeColor="text1" w:themeTint="BF"/>
              <w:sz w:val="20"/>
              <w:szCs w:val="20"/>
            </w:rPr>
            <w:t>Anaesthetists</w:t>
          </w:r>
          <w:proofErr w:type="spellEnd"/>
          <w:r w:rsidRPr="00532B46">
            <w:rPr>
              <w:rFonts w:ascii="Century Gothic" w:hAnsi="Century Gothic"/>
              <w:color w:val="404040" w:themeColor="text1" w:themeTint="BF"/>
              <w:sz w:val="20"/>
              <w:szCs w:val="20"/>
            </w:rPr>
            <w:t xml:space="preserve"> | </w:t>
          </w:r>
          <w:r w:rsidRPr="00D81E3E">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D81E3E">
            <w:rPr>
              <w:rFonts w:ascii="Century Gothic" w:hAnsi="Century Gothic"/>
              <w:color w:val="4676A5"/>
              <w:sz w:val="20"/>
              <w:szCs w:val="20"/>
            </w:rPr>
            <w:t>www.pqip.org.uk</w:t>
          </w:r>
        </w:p>
      </w:tc>
      <w:tc>
        <w:tcPr>
          <w:tcW w:w="3284" w:type="dxa"/>
        </w:tcPr>
        <w:p w14:paraId="030C39CD" w14:textId="77777777" w:rsidR="002C35D9" w:rsidRDefault="002C35D9" w:rsidP="00137177">
          <w:pPr>
            <w:ind w:right="-114"/>
            <w:jc w:val="right"/>
            <w:rPr>
              <w:rFonts w:ascii="Century Gothic" w:hAnsi="Century Gothic"/>
              <w:b/>
              <w:color w:val="C1292D"/>
              <w:sz w:val="20"/>
              <w:szCs w:val="20"/>
            </w:rPr>
          </w:pPr>
          <w:r>
            <w:rPr>
              <w:rFonts w:ascii="Century Gothic" w:hAnsi="Century Gothic"/>
              <w:b/>
              <w:noProof/>
              <w:color w:val="C1292D"/>
              <w:sz w:val="20"/>
              <w:szCs w:val="20"/>
              <w:lang w:val="en-GB" w:eastAsia="en-GB"/>
            </w:rPr>
            <w:drawing>
              <wp:inline distT="0" distB="0" distL="0" distR="0" wp14:anchorId="6A1FECF2" wp14:editId="65D1E07F">
                <wp:extent cx="2248568" cy="41664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5E3ED3AC" w14:textId="77777777" w:rsidR="002C35D9" w:rsidRPr="00137177" w:rsidRDefault="002C35D9"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CB60" w14:textId="77777777" w:rsidR="003A3E66" w:rsidRDefault="003A3E66" w:rsidP="00965560">
      <w:r>
        <w:separator/>
      </w:r>
    </w:p>
  </w:footnote>
  <w:footnote w:type="continuationSeparator" w:id="0">
    <w:p w14:paraId="0CEAAF5F" w14:textId="77777777" w:rsidR="003A3E66" w:rsidRDefault="003A3E66"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31BEF"/>
    <w:multiLevelType w:val="hybridMultilevel"/>
    <w:tmpl w:val="9326A558"/>
    <w:lvl w:ilvl="0" w:tplc="45B81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8084E"/>
    <w:multiLevelType w:val="hybridMultilevel"/>
    <w:tmpl w:val="32F0811C"/>
    <w:lvl w:ilvl="0" w:tplc="666A8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0"/>
    <w:rsid w:val="00004037"/>
    <w:rsid w:val="00015F01"/>
    <w:rsid w:val="000323C8"/>
    <w:rsid w:val="00087632"/>
    <w:rsid w:val="000B3DFE"/>
    <w:rsid w:val="000E531B"/>
    <w:rsid w:val="000F7D50"/>
    <w:rsid w:val="0010552F"/>
    <w:rsid w:val="00137177"/>
    <w:rsid w:val="00163383"/>
    <w:rsid w:val="001D6D9E"/>
    <w:rsid w:val="001E0F41"/>
    <w:rsid w:val="001E232D"/>
    <w:rsid w:val="001E4651"/>
    <w:rsid w:val="001F33F6"/>
    <w:rsid w:val="00200618"/>
    <w:rsid w:val="00210009"/>
    <w:rsid w:val="00241ED4"/>
    <w:rsid w:val="00243032"/>
    <w:rsid w:val="00250ED3"/>
    <w:rsid w:val="00251BD7"/>
    <w:rsid w:val="002700E8"/>
    <w:rsid w:val="002746E8"/>
    <w:rsid w:val="002911FD"/>
    <w:rsid w:val="00292CEE"/>
    <w:rsid w:val="00293A72"/>
    <w:rsid w:val="00295215"/>
    <w:rsid w:val="002B08B5"/>
    <w:rsid w:val="002C35D9"/>
    <w:rsid w:val="00303269"/>
    <w:rsid w:val="00303DFA"/>
    <w:rsid w:val="00355B3B"/>
    <w:rsid w:val="00361DE0"/>
    <w:rsid w:val="00362EBA"/>
    <w:rsid w:val="003A3E66"/>
    <w:rsid w:val="003B0FE0"/>
    <w:rsid w:val="003B1685"/>
    <w:rsid w:val="003D559E"/>
    <w:rsid w:val="003D5B3E"/>
    <w:rsid w:val="003E2204"/>
    <w:rsid w:val="004003BB"/>
    <w:rsid w:val="0040654B"/>
    <w:rsid w:val="00407984"/>
    <w:rsid w:val="00410755"/>
    <w:rsid w:val="0041136E"/>
    <w:rsid w:val="00436A2F"/>
    <w:rsid w:val="004E6035"/>
    <w:rsid w:val="005221CF"/>
    <w:rsid w:val="005258A5"/>
    <w:rsid w:val="00532B46"/>
    <w:rsid w:val="00565A29"/>
    <w:rsid w:val="005E57B7"/>
    <w:rsid w:val="0068082E"/>
    <w:rsid w:val="006B702B"/>
    <w:rsid w:val="006C265F"/>
    <w:rsid w:val="006C3E1B"/>
    <w:rsid w:val="006F538D"/>
    <w:rsid w:val="0072150E"/>
    <w:rsid w:val="00734273"/>
    <w:rsid w:val="007670C0"/>
    <w:rsid w:val="007B610B"/>
    <w:rsid w:val="007E1DE6"/>
    <w:rsid w:val="007E7F0E"/>
    <w:rsid w:val="007F2C40"/>
    <w:rsid w:val="007F3960"/>
    <w:rsid w:val="007F4C6D"/>
    <w:rsid w:val="007F5A90"/>
    <w:rsid w:val="00835B94"/>
    <w:rsid w:val="00857EE2"/>
    <w:rsid w:val="0088728E"/>
    <w:rsid w:val="00894084"/>
    <w:rsid w:val="008A77EB"/>
    <w:rsid w:val="008E4155"/>
    <w:rsid w:val="008F6D9F"/>
    <w:rsid w:val="0090070E"/>
    <w:rsid w:val="00903CCB"/>
    <w:rsid w:val="00904438"/>
    <w:rsid w:val="00914E13"/>
    <w:rsid w:val="009316AB"/>
    <w:rsid w:val="00957497"/>
    <w:rsid w:val="00961351"/>
    <w:rsid w:val="00965560"/>
    <w:rsid w:val="009C181B"/>
    <w:rsid w:val="00A17B7D"/>
    <w:rsid w:val="00A22DCD"/>
    <w:rsid w:val="00A6097A"/>
    <w:rsid w:val="00AB0758"/>
    <w:rsid w:val="00AB6044"/>
    <w:rsid w:val="00AC5A4A"/>
    <w:rsid w:val="00AF73FC"/>
    <w:rsid w:val="00B25AF0"/>
    <w:rsid w:val="00B37D3B"/>
    <w:rsid w:val="00B65922"/>
    <w:rsid w:val="00BA2130"/>
    <w:rsid w:val="00BE407E"/>
    <w:rsid w:val="00BF383A"/>
    <w:rsid w:val="00C03D0E"/>
    <w:rsid w:val="00C05E8C"/>
    <w:rsid w:val="00C15035"/>
    <w:rsid w:val="00C17DAD"/>
    <w:rsid w:val="00C46A51"/>
    <w:rsid w:val="00C47F0D"/>
    <w:rsid w:val="00C60719"/>
    <w:rsid w:val="00CC5213"/>
    <w:rsid w:val="00CD33AE"/>
    <w:rsid w:val="00CD5F22"/>
    <w:rsid w:val="00CF2593"/>
    <w:rsid w:val="00CF3549"/>
    <w:rsid w:val="00CF555D"/>
    <w:rsid w:val="00D022D6"/>
    <w:rsid w:val="00D2180F"/>
    <w:rsid w:val="00D24564"/>
    <w:rsid w:val="00D35090"/>
    <w:rsid w:val="00D45C08"/>
    <w:rsid w:val="00D53D42"/>
    <w:rsid w:val="00D7301C"/>
    <w:rsid w:val="00D81E3E"/>
    <w:rsid w:val="00DB394C"/>
    <w:rsid w:val="00DB6BDE"/>
    <w:rsid w:val="00DC03B3"/>
    <w:rsid w:val="00DC39C6"/>
    <w:rsid w:val="00E04E52"/>
    <w:rsid w:val="00E0509B"/>
    <w:rsid w:val="00E160FA"/>
    <w:rsid w:val="00E204E3"/>
    <w:rsid w:val="00E37418"/>
    <w:rsid w:val="00E666FB"/>
    <w:rsid w:val="00E73ED3"/>
    <w:rsid w:val="00E81822"/>
    <w:rsid w:val="00E939C3"/>
    <w:rsid w:val="00EC4F06"/>
    <w:rsid w:val="00F1309B"/>
    <w:rsid w:val="00F318E1"/>
    <w:rsid w:val="00F4622F"/>
    <w:rsid w:val="00F8550A"/>
    <w:rsid w:val="00F95A9D"/>
    <w:rsid w:val="00FA1985"/>
    <w:rsid w:val="00FC3ECB"/>
    <w:rsid w:val="00FD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3C92"/>
  <w15:chartTrackingRefBased/>
  <w15:docId w15:val="{07ED8991-451C-1949-AD89-4CA94F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1">
    <w:name w:val="Unresolved Mention1"/>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9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 w:type="paragraph" w:styleId="Revision">
    <w:name w:val="Revision"/>
    <w:hidden/>
    <w:uiPriority w:val="99"/>
    <w:semiHidden/>
    <w:rsid w:val="00E666FB"/>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05E8C"/>
    <w:rPr>
      <w:sz w:val="16"/>
      <w:szCs w:val="16"/>
    </w:rPr>
  </w:style>
  <w:style w:type="paragraph" w:styleId="CommentText">
    <w:name w:val="annotation text"/>
    <w:basedOn w:val="Normal"/>
    <w:link w:val="CommentTextChar"/>
    <w:uiPriority w:val="99"/>
    <w:semiHidden/>
    <w:unhideWhenUsed/>
    <w:rsid w:val="00C05E8C"/>
    <w:rPr>
      <w:sz w:val="20"/>
      <w:szCs w:val="20"/>
    </w:rPr>
  </w:style>
  <w:style w:type="character" w:customStyle="1" w:styleId="CommentTextChar">
    <w:name w:val="Comment Text Char"/>
    <w:basedOn w:val="DefaultParagraphFont"/>
    <w:link w:val="CommentText"/>
    <w:uiPriority w:val="99"/>
    <w:semiHidden/>
    <w:rsid w:val="00C05E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5E8C"/>
    <w:rPr>
      <w:b/>
      <w:bCs/>
    </w:rPr>
  </w:style>
  <w:style w:type="character" w:customStyle="1" w:styleId="CommentSubjectChar">
    <w:name w:val="Comment Subject Char"/>
    <w:basedOn w:val="CommentTextChar"/>
    <w:link w:val="CommentSubject"/>
    <w:uiPriority w:val="99"/>
    <w:semiHidden/>
    <w:rsid w:val="00C05E8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Dermot McGuckin</cp:lastModifiedBy>
  <cp:revision>3</cp:revision>
  <cp:lastPrinted>2019-03-05T12:15:00Z</cp:lastPrinted>
  <dcterms:created xsi:type="dcterms:W3CDTF">2020-02-17T16:47:00Z</dcterms:created>
  <dcterms:modified xsi:type="dcterms:W3CDTF">2020-02-17T16:49:00Z</dcterms:modified>
</cp:coreProperties>
</file>